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2573" w:rsidRDefault="00F92573" w:rsidP="00BA449B">
      <w:pPr>
        <w:jc w:val="center"/>
        <w:rPr>
          <w:b/>
        </w:rPr>
      </w:pPr>
      <w:r w:rsidRPr="0064357D">
        <w:rPr>
          <w:b/>
          <w:sz w:val="32"/>
          <w:szCs w:val="32"/>
        </w:rPr>
        <w:t>Техническое задание</w:t>
      </w:r>
      <w:r>
        <w:rPr>
          <w:b/>
        </w:rPr>
        <w:t>.</w:t>
      </w:r>
    </w:p>
    <w:p w:rsidR="00F92573" w:rsidRDefault="00F92573" w:rsidP="0013244C">
      <w:pPr>
        <w:spacing w:line="276" w:lineRule="auto"/>
      </w:pPr>
    </w:p>
    <w:p w:rsidR="00F92573" w:rsidRPr="0039532C" w:rsidRDefault="00F92573" w:rsidP="0013244C">
      <w:pPr>
        <w:spacing w:line="276" w:lineRule="auto"/>
        <w:rPr>
          <w:sz w:val="28"/>
          <w:szCs w:val="28"/>
        </w:rPr>
      </w:pPr>
      <w:r w:rsidRPr="0039532C">
        <w:rPr>
          <w:sz w:val="28"/>
          <w:szCs w:val="28"/>
        </w:rPr>
        <w:t>Труба насосно-компрессорная ГОСТ 633-80</w:t>
      </w:r>
    </w:p>
    <w:p w:rsidR="00F92573" w:rsidRPr="0039532C" w:rsidRDefault="00F92573" w:rsidP="0013244C">
      <w:pPr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39532C">
        <w:rPr>
          <w:sz w:val="28"/>
          <w:szCs w:val="28"/>
        </w:rPr>
        <w:t>Условный диаметр -73мм</w:t>
      </w:r>
      <w:r>
        <w:rPr>
          <w:sz w:val="28"/>
          <w:szCs w:val="28"/>
        </w:rPr>
        <w:t>,</w:t>
      </w:r>
    </w:p>
    <w:p w:rsidR="00F92573" w:rsidRPr="0039532C" w:rsidRDefault="00F92573" w:rsidP="0013244C">
      <w:pPr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39532C">
        <w:rPr>
          <w:sz w:val="28"/>
          <w:szCs w:val="28"/>
        </w:rPr>
        <w:t xml:space="preserve">Толщина стенки </w:t>
      </w:r>
      <w:smartTag w:uri="urn:schemas-microsoft-com:office:smarttags" w:element="metricconverter">
        <w:smartTagPr>
          <w:attr w:name="ProductID" w:val="-5,5 мм"/>
        </w:smartTagPr>
        <w:smartTag w:uri="urn:schemas-microsoft-com:office:smarttags" w:element="metricconverter">
          <w:smartTagPr>
            <w:attr w:name="ProductID" w:val="-5,5 мм"/>
          </w:smartTagPr>
          <w:r w:rsidRPr="0039532C">
            <w:rPr>
              <w:sz w:val="28"/>
              <w:szCs w:val="28"/>
            </w:rPr>
            <w:t>-5,5 мм</w:t>
          </w:r>
        </w:smartTag>
        <w:r>
          <w:rPr>
            <w:sz w:val="28"/>
            <w:szCs w:val="28"/>
          </w:rPr>
          <w:t>,</w:t>
        </w:r>
      </w:smartTag>
    </w:p>
    <w:p w:rsidR="00F92573" w:rsidRPr="0039532C" w:rsidRDefault="00F92573" w:rsidP="0013244C">
      <w:pPr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39532C">
        <w:rPr>
          <w:sz w:val="28"/>
          <w:szCs w:val="28"/>
        </w:rPr>
        <w:t>тип труб</w:t>
      </w:r>
      <w:proofErr w:type="gramStart"/>
      <w:r w:rsidRPr="0039532C">
        <w:rPr>
          <w:sz w:val="28"/>
          <w:szCs w:val="28"/>
        </w:rPr>
        <w:t>ы-</w:t>
      </w:r>
      <w:proofErr w:type="gramEnd"/>
      <w:r>
        <w:rPr>
          <w:sz w:val="28"/>
          <w:szCs w:val="28"/>
        </w:rPr>
        <w:t xml:space="preserve"> </w:t>
      </w:r>
      <w:r w:rsidRPr="0039532C">
        <w:rPr>
          <w:sz w:val="28"/>
          <w:szCs w:val="28"/>
        </w:rPr>
        <w:t>«гладкая»</w:t>
      </w:r>
      <w:r>
        <w:rPr>
          <w:sz w:val="28"/>
          <w:szCs w:val="28"/>
        </w:rPr>
        <w:t>,</w:t>
      </w:r>
    </w:p>
    <w:p w:rsidR="00F92573" w:rsidRPr="0039532C" w:rsidRDefault="00F92573" w:rsidP="0013244C">
      <w:pPr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39532C">
        <w:rPr>
          <w:sz w:val="28"/>
          <w:szCs w:val="28"/>
        </w:rPr>
        <w:t>группа прочности «Д», допускается «К»</w:t>
      </w:r>
      <w:r>
        <w:rPr>
          <w:sz w:val="28"/>
          <w:szCs w:val="28"/>
        </w:rPr>
        <w:t xml:space="preserve"> (партия 32т должна быть одной группы прочности),</w:t>
      </w:r>
    </w:p>
    <w:p w:rsidR="00F92573" w:rsidRPr="0039532C" w:rsidRDefault="00F92573" w:rsidP="0013244C">
      <w:pPr>
        <w:numPr>
          <w:ilvl w:val="0"/>
          <w:numId w:val="12"/>
        </w:numPr>
        <w:spacing w:line="276" w:lineRule="auto"/>
        <w:rPr>
          <w:sz w:val="28"/>
          <w:szCs w:val="28"/>
        </w:rPr>
      </w:pPr>
      <w:r w:rsidRPr="0039532C">
        <w:rPr>
          <w:sz w:val="28"/>
          <w:szCs w:val="28"/>
        </w:rPr>
        <w:t>исполнение «А»</w:t>
      </w:r>
      <w:r>
        <w:rPr>
          <w:sz w:val="28"/>
          <w:szCs w:val="28"/>
        </w:rPr>
        <w:t>.</w:t>
      </w:r>
    </w:p>
    <w:p w:rsidR="00F92573" w:rsidRPr="0039532C" w:rsidRDefault="00F92573" w:rsidP="0013244C">
      <w:pPr>
        <w:spacing w:line="276" w:lineRule="auto"/>
        <w:rPr>
          <w:sz w:val="28"/>
          <w:szCs w:val="28"/>
        </w:rPr>
      </w:pPr>
      <w:r w:rsidRPr="0039532C">
        <w:rPr>
          <w:sz w:val="28"/>
          <w:szCs w:val="28"/>
        </w:rPr>
        <w:t>В КП указывать производителя, год выпуска, сертификат на продукцию.</w:t>
      </w:r>
    </w:p>
    <w:p w:rsidR="00F92573" w:rsidRPr="0039532C" w:rsidRDefault="00F92573" w:rsidP="0013244C">
      <w:pPr>
        <w:spacing w:line="276" w:lineRule="auto"/>
        <w:rPr>
          <w:sz w:val="28"/>
          <w:szCs w:val="28"/>
        </w:rPr>
      </w:pPr>
      <w:proofErr w:type="gramStart"/>
      <w:r w:rsidRPr="0039532C">
        <w:rPr>
          <w:sz w:val="28"/>
          <w:szCs w:val="28"/>
        </w:rPr>
        <w:t>Допустимый</w:t>
      </w:r>
      <w:proofErr w:type="gramEnd"/>
      <w:r w:rsidRPr="0039532C">
        <w:rPr>
          <w:sz w:val="28"/>
          <w:szCs w:val="28"/>
        </w:rPr>
        <w:t xml:space="preserve"> </w:t>
      </w:r>
      <w:proofErr w:type="spellStart"/>
      <w:r w:rsidRPr="0039532C">
        <w:rPr>
          <w:sz w:val="28"/>
          <w:szCs w:val="28"/>
        </w:rPr>
        <w:t>толеранс</w:t>
      </w:r>
      <w:proofErr w:type="spellEnd"/>
      <w:r w:rsidRPr="0039532C">
        <w:rPr>
          <w:sz w:val="28"/>
          <w:szCs w:val="28"/>
        </w:rPr>
        <w:t xml:space="preserve"> по весу 0±5%.</w:t>
      </w:r>
    </w:p>
    <w:p w:rsidR="00F92573" w:rsidRPr="0013244C" w:rsidRDefault="00F92573" w:rsidP="0013244C">
      <w:pPr>
        <w:spacing w:line="276" w:lineRule="auto"/>
        <w:rPr>
          <w:sz w:val="28"/>
          <w:szCs w:val="28"/>
        </w:rPr>
      </w:pPr>
      <w:r w:rsidRPr="0039532C">
        <w:rPr>
          <w:sz w:val="28"/>
          <w:szCs w:val="28"/>
        </w:rPr>
        <w:t xml:space="preserve">Особые условия: место поставки </w:t>
      </w:r>
      <w:r w:rsidR="00A10778">
        <w:rPr>
          <w:sz w:val="28"/>
          <w:szCs w:val="28"/>
        </w:rPr>
        <w:t>–</w:t>
      </w:r>
      <w:r w:rsidRPr="0039532C">
        <w:rPr>
          <w:sz w:val="28"/>
          <w:szCs w:val="28"/>
        </w:rPr>
        <w:t xml:space="preserve"> </w:t>
      </w:r>
      <w:r w:rsidR="00A10778">
        <w:rPr>
          <w:sz w:val="28"/>
          <w:szCs w:val="28"/>
        </w:rPr>
        <w:t xml:space="preserve">Свердловская область </w:t>
      </w:r>
      <w:proofErr w:type="gramStart"/>
      <w:r w:rsidR="00A10778">
        <w:rPr>
          <w:sz w:val="28"/>
          <w:szCs w:val="28"/>
        </w:rPr>
        <w:t>г</w:t>
      </w:r>
      <w:proofErr w:type="gramEnd"/>
      <w:r w:rsidR="00A10778">
        <w:rPr>
          <w:sz w:val="28"/>
          <w:szCs w:val="28"/>
        </w:rPr>
        <w:t>. Каменск-Уральский ул. Лермонтова дом 40</w:t>
      </w:r>
      <w:r w:rsidR="0013244C">
        <w:rPr>
          <w:sz w:val="28"/>
          <w:szCs w:val="28"/>
        </w:rPr>
        <w:t xml:space="preserve"> </w:t>
      </w:r>
      <w:r w:rsidR="0013244C" w:rsidRPr="0013244C">
        <w:rPr>
          <w:sz w:val="28"/>
          <w:szCs w:val="28"/>
        </w:rPr>
        <w:t>ЗАО «Торговый дом НПО»</w:t>
      </w:r>
    </w:p>
    <w:p w:rsidR="00F92573" w:rsidRPr="0039532C" w:rsidRDefault="00F92573" w:rsidP="0013244C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Срок поставки – февраль 2016г.</w:t>
      </w:r>
    </w:p>
    <w:p w:rsidR="00F92573" w:rsidRDefault="00F92573" w:rsidP="0013244C">
      <w:pPr>
        <w:spacing w:line="276" w:lineRule="auto"/>
        <w:rPr>
          <w:sz w:val="28"/>
          <w:szCs w:val="28"/>
        </w:rPr>
      </w:pPr>
      <w:bookmarkStart w:id="0" w:name="_GoBack"/>
    </w:p>
    <w:p w:rsidR="0013244C" w:rsidRPr="0093271E" w:rsidRDefault="0013244C" w:rsidP="0013244C">
      <w:pPr>
        <w:spacing w:line="276" w:lineRule="auto"/>
        <w:rPr>
          <w:u w:val="single"/>
        </w:rPr>
      </w:pPr>
      <w:r w:rsidRPr="0093271E">
        <w:rPr>
          <w:u w:val="single"/>
        </w:rPr>
        <w:t>Требования к поставляемой трубе и порядку передачи (приёма НКТ):</w:t>
      </w:r>
    </w:p>
    <w:bookmarkEnd w:id="0"/>
    <w:p w:rsidR="0013244C" w:rsidRPr="0093271E" w:rsidRDefault="0013244C" w:rsidP="0013244C">
      <w:pPr>
        <w:pStyle w:val="31"/>
        <w:jc w:val="both"/>
        <w:rPr>
          <w:szCs w:val="24"/>
        </w:rPr>
      </w:pPr>
      <w:r w:rsidRPr="0093271E">
        <w:rPr>
          <w:szCs w:val="24"/>
        </w:rPr>
        <w:t>Партия должна состоять из труб одного условного диаметра, одной толщины стенки и группы прочности, одного типа и сопровождаться единым документом, удостоверяющим соответствие их качества требованиям стандарта и содержащим:</w:t>
      </w:r>
    </w:p>
    <w:p w:rsidR="0013244C" w:rsidRPr="0093271E" w:rsidRDefault="0013244C" w:rsidP="0013244C">
      <w:pPr>
        <w:pStyle w:val="31"/>
        <w:numPr>
          <w:ilvl w:val="0"/>
          <w:numId w:val="13"/>
        </w:numPr>
        <w:tabs>
          <w:tab w:val="clear" w:pos="360"/>
          <w:tab w:val="num" w:pos="1211"/>
        </w:tabs>
        <w:ind w:left="1211"/>
        <w:jc w:val="both"/>
        <w:rPr>
          <w:szCs w:val="24"/>
        </w:rPr>
      </w:pPr>
      <w:r w:rsidRPr="0093271E">
        <w:rPr>
          <w:szCs w:val="24"/>
        </w:rPr>
        <w:t>Наименование предприятия-изготовителя;</w:t>
      </w:r>
    </w:p>
    <w:p w:rsidR="0013244C" w:rsidRPr="0093271E" w:rsidRDefault="0013244C" w:rsidP="0013244C">
      <w:pPr>
        <w:pStyle w:val="31"/>
        <w:numPr>
          <w:ilvl w:val="0"/>
          <w:numId w:val="13"/>
        </w:numPr>
        <w:tabs>
          <w:tab w:val="clear" w:pos="360"/>
          <w:tab w:val="num" w:pos="1211"/>
        </w:tabs>
        <w:ind w:left="1211"/>
        <w:jc w:val="both"/>
        <w:rPr>
          <w:szCs w:val="24"/>
        </w:rPr>
      </w:pPr>
      <w:r w:rsidRPr="0093271E">
        <w:rPr>
          <w:szCs w:val="24"/>
        </w:rPr>
        <w:t xml:space="preserve">Условный диаметр труб и толщину стенки в </w:t>
      </w:r>
      <w:proofErr w:type="gramStart"/>
      <w:r w:rsidRPr="0093271E">
        <w:rPr>
          <w:szCs w:val="24"/>
        </w:rPr>
        <w:t>мм</w:t>
      </w:r>
      <w:proofErr w:type="gramEnd"/>
      <w:r w:rsidRPr="0093271E">
        <w:rPr>
          <w:szCs w:val="24"/>
        </w:rPr>
        <w:t>.; длину труб в м.;</w:t>
      </w:r>
    </w:p>
    <w:p w:rsidR="0013244C" w:rsidRPr="0093271E" w:rsidRDefault="0013244C" w:rsidP="0013244C">
      <w:pPr>
        <w:pStyle w:val="31"/>
        <w:numPr>
          <w:ilvl w:val="0"/>
          <w:numId w:val="13"/>
        </w:numPr>
        <w:tabs>
          <w:tab w:val="clear" w:pos="360"/>
          <w:tab w:val="num" w:pos="1211"/>
        </w:tabs>
        <w:ind w:left="1211"/>
        <w:jc w:val="both"/>
        <w:rPr>
          <w:szCs w:val="24"/>
        </w:rPr>
      </w:pPr>
      <w:r w:rsidRPr="0093271E">
        <w:rPr>
          <w:szCs w:val="24"/>
        </w:rPr>
        <w:t xml:space="preserve">Массу труб в </w:t>
      </w:r>
      <w:proofErr w:type="gramStart"/>
      <w:r w:rsidRPr="0093271E">
        <w:rPr>
          <w:szCs w:val="24"/>
        </w:rPr>
        <w:t>кг</w:t>
      </w:r>
      <w:proofErr w:type="gramEnd"/>
      <w:r w:rsidRPr="0093271E">
        <w:rPr>
          <w:szCs w:val="24"/>
        </w:rPr>
        <w:t>.;</w:t>
      </w:r>
    </w:p>
    <w:p w:rsidR="0013244C" w:rsidRPr="0093271E" w:rsidRDefault="0013244C" w:rsidP="0013244C">
      <w:pPr>
        <w:pStyle w:val="31"/>
        <w:numPr>
          <w:ilvl w:val="0"/>
          <w:numId w:val="13"/>
        </w:numPr>
        <w:tabs>
          <w:tab w:val="clear" w:pos="360"/>
          <w:tab w:val="num" w:pos="1211"/>
        </w:tabs>
        <w:ind w:left="1211"/>
        <w:jc w:val="both"/>
        <w:rPr>
          <w:szCs w:val="24"/>
        </w:rPr>
      </w:pPr>
      <w:r w:rsidRPr="0093271E">
        <w:rPr>
          <w:szCs w:val="24"/>
        </w:rPr>
        <w:t>Группу прочности, номер плавки, массовую долю серы и фосфора для всех входящих в партию плавок;</w:t>
      </w:r>
    </w:p>
    <w:p w:rsidR="0013244C" w:rsidRPr="0093271E" w:rsidRDefault="0013244C" w:rsidP="0013244C">
      <w:pPr>
        <w:pStyle w:val="31"/>
        <w:numPr>
          <w:ilvl w:val="0"/>
          <w:numId w:val="13"/>
        </w:numPr>
        <w:tabs>
          <w:tab w:val="clear" w:pos="360"/>
          <w:tab w:val="num" w:pos="1211"/>
        </w:tabs>
        <w:ind w:left="1211"/>
        <w:jc w:val="both"/>
        <w:rPr>
          <w:szCs w:val="24"/>
        </w:rPr>
      </w:pPr>
      <w:r w:rsidRPr="0093271E">
        <w:rPr>
          <w:szCs w:val="24"/>
        </w:rPr>
        <w:t>Номера труб (от - до) каждой плавки;</w:t>
      </w:r>
    </w:p>
    <w:p w:rsidR="0013244C" w:rsidRPr="0093271E" w:rsidRDefault="0013244C" w:rsidP="0013244C">
      <w:pPr>
        <w:pStyle w:val="31"/>
        <w:numPr>
          <w:ilvl w:val="0"/>
          <w:numId w:val="13"/>
        </w:numPr>
        <w:tabs>
          <w:tab w:val="clear" w:pos="360"/>
          <w:tab w:val="num" w:pos="1211"/>
        </w:tabs>
        <w:ind w:left="1211"/>
        <w:jc w:val="both"/>
        <w:rPr>
          <w:szCs w:val="24"/>
        </w:rPr>
      </w:pPr>
      <w:r w:rsidRPr="0093271E">
        <w:rPr>
          <w:szCs w:val="24"/>
        </w:rPr>
        <w:t>Результаты испытаний;</w:t>
      </w:r>
    </w:p>
    <w:p w:rsidR="0013244C" w:rsidRPr="0093271E" w:rsidRDefault="0013244C" w:rsidP="0013244C">
      <w:pPr>
        <w:pStyle w:val="31"/>
        <w:numPr>
          <w:ilvl w:val="0"/>
          <w:numId w:val="13"/>
        </w:numPr>
        <w:tabs>
          <w:tab w:val="clear" w:pos="360"/>
          <w:tab w:val="num" w:pos="1211"/>
        </w:tabs>
        <w:ind w:left="1211"/>
        <w:jc w:val="both"/>
        <w:rPr>
          <w:szCs w:val="24"/>
        </w:rPr>
      </w:pPr>
      <w:r w:rsidRPr="0093271E">
        <w:rPr>
          <w:szCs w:val="24"/>
        </w:rPr>
        <w:t>Обозначение стандарта.</w:t>
      </w:r>
    </w:p>
    <w:p w:rsidR="0013244C" w:rsidRPr="0093271E" w:rsidRDefault="0013244C" w:rsidP="0013244C">
      <w:pPr>
        <w:pStyle w:val="31"/>
        <w:jc w:val="both"/>
        <w:rPr>
          <w:szCs w:val="24"/>
        </w:rPr>
      </w:pPr>
      <w:r w:rsidRPr="0093271E">
        <w:rPr>
          <w:szCs w:val="24"/>
        </w:rPr>
        <w:t>Резьбовые концы НКТ должны быть защищены предохранительными кольцами и ниппелями. При навинчивании предохранительных колец и ниппелей, резьба смазана антикоррозийной смазкой.</w:t>
      </w:r>
    </w:p>
    <w:p w:rsidR="0013244C" w:rsidRPr="0093271E" w:rsidRDefault="0013244C" w:rsidP="0093271E">
      <w:pPr>
        <w:pStyle w:val="31"/>
        <w:ind w:firstLine="708"/>
        <w:jc w:val="both"/>
        <w:rPr>
          <w:szCs w:val="24"/>
        </w:rPr>
      </w:pPr>
      <w:r w:rsidRPr="0093271E">
        <w:rPr>
          <w:szCs w:val="24"/>
        </w:rPr>
        <w:t xml:space="preserve">Порядок приёма НКТ  </w:t>
      </w:r>
      <w:r w:rsidR="0093271E" w:rsidRPr="0093271E">
        <w:rPr>
          <w:szCs w:val="24"/>
        </w:rPr>
        <w:t xml:space="preserve">ЗАО «Торговый дом НПО» </w:t>
      </w:r>
      <w:r w:rsidRPr="0093271E">
        <w:rPr>
          <w:szCs w:val="24"/>
        </w:rPr>
        <w:t>включает:</w:t>
      </w:r>
    </w:p>
    <w:p w:rsidR="0013244C" w:rsidRPr="0093271E" w:rsidRDefault="0013244C" w:rsidP="0093271E">
      <w:pPr>
        <w:pStyle w:val="31"/>
        <w:numPr>
          <w:ilvl w:val="0"/>
          <w:numId w:val="14"/>
        </w:numPr>
        <w:ind w:left="0" w:firstLine="708"/>
        <w:jc w:val="both"/>
        <w:rPr>
          <w:szCs w:val="24"/>
        </w:rPr>
      </w:pPr>
      <w:r w:rsidRPr="0093271E">
        <w:rPr>
          <w:szCs w:val="24"/>
        </w:rPr>
        <w:t>визуальный осмотр</w:t>
      </w:r>
      <w:r w:rsidR="0093271E" w:rsidRPr="0093271E">
        <w:rPr>
          <w:szCs w:val="24"/>
        </w:rPr>
        <w:t xml:space="preserve"> тела трубы и резьбовых концов (непосредственно при приёме).</w:t>
      </w:r>
    </w:p>
    <w:p w:rsidR="0013244C" w:rsidRPr="0093271E" w:rsidRDefault="0093271E" w:rsidP="0093271E">
      <w:pPr>
        <w:pStyle w:val="31"/>
        <w:numPr>
          <w:ilvl w:val="0"/>
          <w:numId w:val="14"/>
        </w:numPr>
        <w:ind w:left="0" w:firstLine="708"/>
        <w:jc w:val="both"/>
        <w:rPr>
          <w:szCs w:val="24"/>
        </w:rPr>
      </w:pPr>
      <w:r w:rsidRPr="0093271E">
        <w:rPr>
          <w:szCs w:val="24"/>
        </w:rPr>
        <w:t>ультразвуковой контроль (перед нанесением покрытия</w:t>
      </w:r>
      <w:r>
        <w:rPr>
          <w:szCs w:val="24"/>
        </w:rPr>
        <w:t xml:space="preserve"> в течени</w:t>
      </w:r>
      <w:proofErr w:type="gramStart"/>
      <w:r>
        <w:rPr>
          <w:szCs w:val="24"/>
        </w:rPr>
        <w:t>и</w:t>
      </w:r>
      <w:proofErr w:type="gramEnd"/>
      <w:r>
        <w:rPr>
          <w:szCs w:val="24"/>
        </w:rPr>
        <w:t xml:space="preserve"> 1 месяца с момента передачи трубы</w:t>
      </w:r>
      <w:r w:rsidRPr="0093271E">
        <w:rPr>
          <w:szCs w:val="24"/>
        </w:rPr>
        <w:t>)</w:t>
      </w:r>
    </w:p>
    <w:p w:rsidR="0013244C" w:rsidRPr="0093271E" w:rsidRDefault="0013244C" w:rsidP="0093271E">
      <w:pPr>
        <w:pStyle w:val="31"/>
        <w:ind w:firstLine="708"/>
        <w:jc w:val="both"/>
        <w:rPr>
          <w:szCs w:val="24"/>
        </w:rPr>
      </w:pPr>
      <w:r w:rsidRPr="0093271E">
        <w:rPr>
          <w:szCs w:val="24"/>
        </w:rPr>
        <w:t xml:space="preserve">Трубы, имеющие значительное искривление, вмятины, трещины, видимые плены, раковины, песочины и расслоения, а также дефекты, которые обнаружены при </w:t>
      </w:r>
      <w:r w:rsidR="0093271E" w:rsidRPr="0093271E">
        <w:rPr>
          <w:szCs w:val="24"/>
        </w:rPr>
        <w:t xml:space="preserve">ультразвуковом контроле </w:t>
      </w:r>
      <w:r w:rsidRPr="0093271E">
        <w:rPr>
          <w:szCs w:val="24"/>
        </w:rPr>
        <w:t>маркируются ка</w:t>
      </w:r>
      <w:r w:rsidR="0093271E" w:rsidRPr="0093271E">
        <w:rPr>
          <w:szCs w:val="24"/>
        </w:rPr>
        <w:t>к брак и складируются отдельно.</w:t>
      </w:r>
    </w:p>
    <w:p w:rsidR="00F92573" w:rsidRPr="00A10778" w:rsidRDefault="00F92573" w:rsidP="0013244C">
      <w:pPr>
        <w:spacing w:line="276" w:lineRule="auto"/>
        <w:rPr>
          <w:sz w:val="28"/>
          <w:szCs w:val="28"/>
        </w:rPr>
      </w:pPr>
    </w:p>
    <w:p w:rsidR="00F92573" w:rsidRPr="00A10778" w:rsidRDefault="00F92573">
      <w:pPr>
        <w:rPr>
          <w:sz w:val="28"/>
          <w:szCs w:val="28"/>
        </w:rPr>
      </w:pPr>
    </w:p>
    <w:p w:rsidR="00F92573" w:rsidRPr="00A10778" w:rsidRDefault="00F92573">
      <w:pPr>
        <w:rPr>
          <w:sz w:val="28"/>
          <w:szCs w:val="28"/>
        </w:rPr>
      </w:pPr>
    </w:p>
    <w:p w:rsidR="00F92573" w:rsidRDefault="00F92573" w:rsidP="0081016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Начальник ПТО</w:t>
      </w:r>
    </w:p>
    <w:p w:rsidR="00F92573" w:rsidRPr="00D55DF4" w:rsidRDefault="00F92573" w:rsidP="0023288F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ООО «Юкола-нефть»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Д.В.Татаринцев</w:t>
      </w:r>
    </w:p>
    <w:sectPr w:rsidR="00F92573" w:rsidRPr="00D55DF4" w:rsidSect="00BA449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8C03A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8C0BA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409C01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02F495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BAACF4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B2F4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3E84EB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1628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F606F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E4C9D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A030EC7"/>
    <w:multiLevelType w:val="hybridMultilevel"/>
    <w:tmpl w:val="83CA76EE"/>
    <w:lvl w:ilvl="0" w:tplc="ABB6D74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>
    <w:nsid w:val="2F4361D9"/>
    <w:multiLevelType w:val="hybridMultilevel"/>
    <w:tmpl w:val="EF8C8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383C8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A0E7461"/>
    <w:multiLevelType w:val="hybridMultilevel"/>
    <w:tmpl w:val="72C20EE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3"/>
  </w:num>
  <w:num w:numId="13">
    <w:abstractNumId w:val="12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5AA8"/>
    <w:rsid w:val="00060BAA"/>
    <w:rsid w:val="000A2AB9"/>
    <w:rsid w:val="000C2428"/>
    <w:rsid w:val="000E4D17"/>
    <w:rsid w:val="0013244C"/>
    <w:rsid w:val="00170A2F"/>
    <w:rsid w:val="001A6F62"/>
    <w:rsid w:val="001C6D09"/>
    <w:rsid w:val="002200A2"/>
    <w:rsid w:val="002315D8"/>
    <w:rsid w:val="0023288F"/>
    <w:rsid w:val="002A5A53"/>
    <w:rsid w:val="00364BAC"/>
    <w:rsid w:val="0039532C"/>
    <w:rsid w:val="00427641"/>
    <w:rsid w:val="004307C3"/>
    <w:rsid w:val="0043231B"/>
    <w:rsid w:val="004D2075"/>
    <w:rsid w:val="005424C9"/>
    <w:rsid w:val="00544F21"/>
    <w:rsid w:val="0059337A"/>
    <w:rsid w:val="005A3689"/>
    <w:rsid w:val="0064357D"/>
    <w:rsid w:val="00644CC6"/>
    <w:rsid w:val="00655528"/>
    <w:rsid w:val="006D5AA8"/>
    <w:rsid w:val="0081016F"/>
    <w:rsid w:val="00812A15"/>
    <w:rsid w:val="008433B6"/>
    <w:rsid w:val="0087065C"/>
    <w:rsid w:val="008A3311"/>
    <w:rsid w:val="008E3BF4"/>
    <w:rsid w:val="0093271E"/>
    <w:rsid w:val="009413E3"/>
    <w:rsid w:val="00983529"/>
    <w:rsid w:val="009C16C2"/>
    <w:rsid w:val="00A10778"/>
    <w:rsid w:val="00A21176"/>
    <w:rsid w:val="00B846EA"/>
    <w:rsid w:val="00BA251F"/>
    <w:rsid w:val="00BA449B"/>
    <w:rsid w:val="00C809DA"/>
    <w:rsid w:val="00CA659A"/>
    <w:rsid w:val="00CF750D"/>
    <w:rsid w:val="00D02ECC"/>
    <w:rsid w:val="00D46EE4"/>
    <w:rsid w:val="00D55DF4"/>
    <w:rsid w:val="00DD46AF"/>
    <w:rsid w:val="00E0558C"/>
    <w:rsid w:val="00E7571B"/>
    <w:rsid w:val="00E9131A"/>
    <w:rsid w:val="00F92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A8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locked/>
    <w:rsid w:val="000E4D17"/>
    <w:pPr>
      <w:spacing w:before="100" w:beforeAutospacing="1" w:after="100" w:afterAutospacing="1"/>
      <w:outlineLvl w:val="1"/>
    </w:pPr>
    <w:rPr>
      <w:rFonts w:eastAsia="Calibri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locked/>
    <w:rsid w:val="002200A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B846E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846EA"/>
    <w:rPr>
      <w:rFonts w:ascii="Cambria" w:hAnsi="Cambria" w:cs="Times New Roman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170A2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70A2F"/>
    <w:rPr>
      <w:rFonts w:ascii="Segoe U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99"/>
    <w:rsid w:val="00A21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2200A2"/>
    <w:rPr>
      <w:rFonts w:cs="Times New Roman"/>
    </w:rPr>
  </w:style>
  <w:style w:type="character" w:styleId="a6">
    <w:name w:val="Hyperlink"/>
    <w:basedOn w:val="a0"/>
    <w:uiPriority w:val="99"/>
    <w:rsid w:val="002200A2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rsid w:val="002200A2"/>
    <w:pPr>
      <w:spacing w:before="100" w:beforeAutospacing="1" w:after="100" w:afterAutospacing="1"/>
    </w:pPr>
    <w:rPr>
      <w:rFonts w:eastAsia="Calibri"/>
    </w:rPr>
  </w:style>
  <w:style w:type="paragraph" w:styleId="31">
    <w:name w:val="Body Text Indent 3"/>
    <w:basedOn w:val="a"/>
    <w:link w:val="32"/>
    <w:rsid w:val="0013244C"/>
    <w:pPr>
      <w:ind w:firstLine="851"/>
    </w:pPr>
    <w:rPr>
      <w:szCs w:val="20"/>
    </w:rPr>
  </w:style>
  <w:style w:type="character" w:customStyle="1" w:styleId="32">
    <w:name w:val="Основной текст с отступом 3 Знак"/>
    <w:basedOn w:val="a0"/>
    <w:link w:val="31"/>
    <w:rsid w:val="0013244C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0210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2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210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0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tatarincev</cp:lastModifiedBy>
  <cp:revision>25</cp:revision>
  <cp:lastPrinted>2016-01-20T10:47:00Z</cp:lastPrinted>
  <dcterms:created xsi:type="dcterms:W3CDTF">2015-08-10T09:06:00Z</dcterms:created>
  <dcterms:modified xsi:type="dcterms:W3CDTF">2016-01-20T10:47:00Z</dcterms:modified>
</cp:coreProperties>
</file>