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EE4" w:rsidRDefault="00D46EE4" w:rsidP="00BA449B">
      <w:pPr>
        <w:jc w:val="center"/>
        <w:rPr>
          <w:b/>
        </w:rPr>
      </w:pPr>
      <w:r w:rsidRPr="0064357D">
        <w:rPr>
          <w:b/>
          <w:sz w:val="32"/>
          <w:szCs w:val="32"/>
        </w:rPr>
        <w:t>Техническое задание</w:t>
      </w:r>
    </w:p>
    <w:p w:rsidR="00D46EE4" w:rsidRPr="00AD256D" w:rsidRDefault="00D46EE4">
      <w:pPr>
        <w:rPr>
          <w:rFonts w:ascii="Cambria" w:hAnsi="Cambria"/>
        </w:rPr>
      </w:pPr>
    </w:p>
    <w:tbl>
      <w:tblPr>
        <w:tblpPr w:leftFromText="180" w:rightFromText="180" w:vertAnchor="text" w:horzAnchor="margin" w:tblpXSpec="center" w:tblpY="164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3"/>
        <w:gridCol w:w="2781"/>
        <w:gridCol w:w="2664"/>
        <w:gridCol w:w="1164"/>
        <w:gridCol w:w="2076"/>
      </w:tblGrid>
      <w:tr w:rsidR="00D46EE4" w:rsidRPr="00AD256D" w:rsidTr="00AD256D">
        <w:tc>
          <w:tcPr>
            <w:tcW w:w="1863" w:type="dxa"/>
          </w:tcPr>
          <w:p w:rsidR="00D46EE4" w:rsidRPr="00AD256D" w:rsidRDefault="00D46EE4" w:rsidP="00AD256D">
            <w:pPr>
              <w:jc w:val="center"/>
              <w:rPr>
                <w:rFonts w:ascii="Cambria" w:hAnsi="Cambria"/>
              </w:rPr>
            </w:pPr>
            <w:r w:rsidRPr="00AD256D">
              <w:rPr>
                <w:rFonts w:ascii="Cambria" w:hAnsi="Cambria"/>
              </w:rPr>
              <w:t>Название</w:t>
            </w:r>
          </w:p>
        </w:tc>
        <w:tc>
          <w:tcPr>
            <w:tcW w:w="2781" w:type="dxa"/>
          </w:tcPr>
          <w:p w:rsidR="00D46EE4" w:rsidRPr="00AD256D" w:rsidRDefault="00AD256D" w:rsidP="00AD256D">
            <w:pPr>
              <w:jc w:val="center"/>
              <w:rPr>
                <w:rFonts w:ascii="Cambria" w:hAnsi="Cambria"/>
              </w:rPr>
            </w:pPr>
            <w:r w:rsidRPr="00AD256D">
              <w:rPr>
                <w:rFonts w:ascii="Cambria" w:hAnsi="Cambria"/>
              </w:rPr>
              <w:t>О</w:t>
            </w:r>
            <w:r w:rsidR="00D46EE4" w:rsidRPr="00AD256D">
              <w:rPr>
                <w:rFonts w:ascii="Cambria" w:hAnsi="Cambria"/>
              </w:rPr>
              <w:t>бозначение</w:t>
            </w:r>
          </w:p>
        </w:tc>
        <w:tc>
          <w:tcPr>
            <w:tcW w:w="2664" w:type="dxa"/>
          </w:tcPr>
          <w:p w:rsidR="00D46EE4" w:rsidRPr="00AD256D" w:rsidRDefault="00D46EE4" w:rsidP="00AD256D">
            <w:pPr>
              <w:jc w:val="center"/>
              <w:rPr>
                <w:rFonts w:ascii="Cambria" w:hAnsi="Cambria"/>
              </w:rPr>
            </w:pPr>
            <w:r w:rsidRPr="00AD256D">
              <w:rPr>
                <w:rFonts w:ascii="Cambria" w:hAnsi="Cambria"/>
              </w:rPr>
              <w:t>ТУ, ГОСТ</w:t>
            </w:r>
          </w:p>
        </w:tc>
        <w:tc>
          <w:tcPr>
            <w:tcW w:w="1164" w:type="dxa"/>
          </w:tcPr>
          <w:p w:rsidR="00D46EE4" w:rsidRPr="00AD256D" w:rsidRDefault="00D46EE4" w:rsidP="00AD256D">
            <w:pPr>
              <w:jc w:val="center"/>
              <w:rPr>
                <w:rFonts w:ascii="Cambria" w:hAnsi="Cambria"/>
              </w:rPr>
            </w:pPr>
            <w:r w:rsidRPr="00AD256D">
              <w:rPr>
                <w:rFonts w:ascii="Cambria" w:hAnsi="Cambria"/>
              </w:rPr>
              <w:t>Кол-во</w:t>
            </w:r>
          </w:p>
        </w:tc>
        <w:tc>
          <w:tcPr>
            <w:tcW w:w="2076" w:type="dxa"/>
          </w:tcPr>
          <w:p w:rsidR="00D46EE4" w:rsidRPr="00AD256D" w:rsidRDefault="00D46EE4" w:rsidP="00AD256D">
            <w:pPr>
              <w:jc w:val="center"/>
              <w:rPr>
                <w:rFonts w:ascii="Cambria" w:hAnsi="Cambria"/>
              </w:rPr>
            </w:pPr>
            <w:r w:rsidRPr="00AD256D">
              <w:rPr>
                <w:rFonts w:ascii="Cambria" w:hAnsi="Cambria"/>
              </w:rPr>
              <w:t>Срок поставки</w:t>
            </w:r>
          </w:p>
        </w:tc>
      </w:tr>
      <w:tr w:rsidR="00D46EE4" w:rsidRPr="00AD256D" w:rsidTr="00AD256D">
        <w:tc>
          <w:tcPr>
            <w:tcW w:w="1863" w:type="dxa"/>
            <w:vMerge w:val="restart"/>
          </w:tcPr>
          <w:p w:rsidR="00D46EE4" w:rsidRPr="00AD256D" w:rsidRDefault="00D46EE4" w:rsidP="0023288F">
            <w:pPr>
              <w:spacing w:line="360" w:lineRule="auto"/>
              <w:jc w:val="both"/>
              <w:rPr>
                <w:rFonts w:ascii="Cambria" w:hAnsi="Cambria"/>
              </w:rPr>
            </w:pPr>
            <w:r w:rsidRPr="00AD256D">
              <w:rPr>
                <w:rFonts w:ascii="Cambria" w:hAnsi="Cambria"/>
              </w:rPr>
              <w:t>Штанги насосные</w:t>
            </w:r>
          </w:p>
          <w:p w:rsidR="00D46EE4" w:rsidRPr="00AD256D" w:rsidRDefault="00D46EE4" w:rsidP="0059337A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781" w:type="dxa"/>
          </w:tcPr>
          <w:p w:rsidR="00D46EE4" w:rsidRPr="00AD256D" w:rsidRDefault="00D46EE4" w:rsidP="00AD256D">
            <w:pPr>
              <w:spacing w:line="360" w:lineRule="auto"/>
              <w:rPr>
                <w:rFonts w:ascii="Cambria" w:hAnsi="Cambria"/>
              </w:rPr>
            </w:pPr>
            <w:r w:rsidRPr="00AD256D">
              <w:rPr>
                <w:rFonts w:ascii="Cambria" w:hAnsi="Cambria"/>
              </w:rPr>
              <w:t>ШН-19-8000 «Д супер» 6Н/5П</w:t>
            </w:r>
          </w:p>
        </w:tc>
        <w:tc>
          <w:tcPr>
            <w:tcW w:w="2664" w:type="dxa"/>
            <w:vMerge w:val="restart"/>
          </w:tcPr>
          <w:p w:rsidR="00D46EE4" w:rsidRPr="00AD256D" w:rsidRDefault="00D46EE4" w:rsidP="000E4D17">
            <w:pPr>
              <w:rPr>
                <w:rFonts w:ascii="Cambria" w:hAnsi="Cambria"/>
              </w:rPr>
            </w:pPr>
            <w:r w:rsidRPr="00AD256D">
              <w:rPr>
                <w:rFonts w:ascii="Cambria" w:hAnsi="Cambria"/>
              </w:rPr>
              <w:t xml:space="preserve">ГОСТ </w:t>
            </w:r>
            <w:proofErr w:type="gramStart"/>
            <w:r w:rsidRPr="00AD256D">
              <w:rPr>
                <w:rFonts w:ascii="Cambria" w:hAnsi="Cambria"/>
              </w:rPr>
              <w:t>Р</w:t>
            </w:r>
            <w:proofErr w:type="gramEnd"/>
            <w:r w:rsidRPr="00AD256D">
              <w:rPr>
                <w:rFonts w:ascii="Cambria" w:hAnsi="Cambria"/>
              </w:rPr>
              <w:t xml:space="preserve"> 51161-2002</w:t>
            </w:r>
          </w:p>
          <w:p w:rsidR="00D46EE4" w:rsidRPr="00AD256D" w:rsidRDefault="00D46EE4" w:rsidP="0023288F">
            <w:pPr>
              <w:rPr>
                <w:rFonts w:ascii="Cambria" w:hAnsi="Cambria"/>
                <w:color w:val="FF0000"/>
              </w:rPr>
            </w:pPr>
          </w:p>
        </w:tc>
        <w:tc>
          <w:tcPr>
            <w:tcW w:w="1164" w:type="dxa"/>
          </w:tcPr>
          <w:p w:rsidR="00D46EE4" w:rsidRPr="00AD256D" w:rsidRDefault="00D46EE4" w:rsidP="0023288F">
            <w:pPr>
              <w:spacing w:line="360" w:lineRule="auto"/>
              <w:jc w:val="both"/>
              <w:rPr>
                <w:rFonts w:ascii="Cambria" w:hAnsi="Cambria"/>
              </w:rPr>
            </w:pPr>
            <w:r w:rsidRPr="00AD256D">
              <w:rPr>
                <w:rFonts w:ascii="Cambria" w:hAnsi="Cambria"/>
              </w:rPr>
              <w:t>400 шт.</w:t>
            </w:r>
          </w:p>
        </w:tc>
        <w:tc>
          <w:tcPr>
            <w:tcW w:w="2076" w:type="dxa"/>
            <w:vMerge w:val="restart"/>
          </w:tcPr>
          <w:p w:rsidR="00D46EE4" w:rsidRPr="00AD256D" w:rsidRDefault="00D46EE4" w:rsidP="0023288F">
            <w:pPr>
              <w:spacing w:line="360" w:lineRule="auto"/>
              <w:jc w:val="both"/>
              <w:rPr>
                <w:rFonts w:ascii="Cambria" w:hAnsi="Cambria"/>
              </w:rPr>
            </w:pPr>
            <w:r w:rsidRPr="00AD256D">
              <w:rPr>
                <w:rFonts w:ascii="Cambria" w:hAnsi="Cambria"/>
              </w:rPr>
              <w:t>Февраль 201</w:t>
            </w:r>
            <w:r w:rsidR="00AD256D" w:rsidRPr="00AD256D">
              <w:rPr>
                <w:rFonts w:ascii="Cambria" w:hAnsi="Cambria"/>
              </w:rPr>
              <w:t xml:space="preserve">6 </w:t>
            </w:r>
            <w:r w:rsidRPr="00AD256D">
              <w:rPr>
                <w:rFonts w:ascii="Cambria" w:hAnsi="Cambria"/>
              </w:rPr>
              <w:t>г.</w:t>
            </w:r>
          </w:p>
          <w:p w:rsidR="00D46EE4" w:rsidRPr="00AD256D" w:rsidRDefault="00D46EE4" w:rsidP="008433B6">
            <w:pPr>
              <w:spacing w:line="360" w:lineRule="auto"/>
              <w:jc w:val="both"/>
              <w:rPr>
                <w:rFonts w:ascii="Cambria" w:hAnsi="Cambria"/>
              </w:rPr>
            </w:pPr>
            <w:bookmarkStart w:id="0" w:name="_GoBack"/>
            <w:bookmarkEnd w:id="0"/>
          </w:p>
        </w:tc>
      </w:tr>
      <w:tr w:rsidR="00D46EE4" w:rsidRPr="00AD256D" w:rsidTr="00AD256D">
        <w:trPr>
          <w:trHeight w:val="494"/>
        </w:trPr>
        <w:tc>
          <w:tcPr>
            <w:tcW w:w="1863" w:type="dxa"/>
            <w:vMerge/>
          </w:tcPr>
          <w:p w:rsidR="00D46EE4" w:rsidRPr="00AD256D" w:rsidRDefault="00D46EE4" w:rsidP="0023288F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781" w:type="dxa"/>
          </w:tcPr>
          <w:p w:rsidR="00D46EE4" w:rsidRPr="00AD256D" w:rsidRDefault="00D46EE4" w:rsidP="00AD256D">
            <w:pPr>
              <w:ind w:firstLine="34"/>
              <w:rPr>
                <w:rFonts w:ascii="Cambria" w:hAnsi="Cambria"/>
              </w:rPr>
            </w:pPr>
            <w:r w:rsidRPr="00AD256D">
              <w:rPr>
                <w:rFonts w:ascii="Cambria" w:hAnsi="Cambria"/>
              </w:rPr>
              <w:t>ШН-19-500«Д</w:t>
            </w:r>
            <w:r w:rsidRPr="00AD256D">
              <w:rPr>
                <w:rFonts w:ascii="Cambria" w:hAnsi="Cambria"/>
                <w:lang w:val="en-US"/>
              </w:rPr>
              <w:t xml:space="preserve"> </w:t>
            </w:r>
            <w:proofErr w:type="gramStart"/>
            <w:r w:rsidRPr="00AD256D">
              <w:rPr>
                <w:rFonts w:ascii="Cambria" w:hAnsi="Cambria"/>
                <w:lang w:val="en-US"/>
              </w:rPr>
              <w:t>c</w:t>
            </w:r>
            <w:proofErr w:type="gramEnd"/>
            <w:r w:rsidRPr="00AD256D">
              <w:rPr>
                <w:rFonts w:ascii="Cambria" w:hAnsi="Cambria"/>
              </w:rPr>
              <w:t xml:space="preserve">упер» </w:t>
            </w:r>
          </w:p>
        </w:tc>
        <w:tc>
          <w:tcPr>
            <w:tcW w:w="2664" w:type="dxa"/>
            <w:vMerge/>
          </w:tcPr>
          <w:p w:rsidR="00D46EE4" w:rsidRPr="00AD256D" w:rsidRDefault="00D46EE4" w:rsidP="000E4D17">
            <w:pPr>
              <w:rPr>
                <w:rFonts w:ascii="Cambria" w:hAnsi="Cambria"/>
                <w:color w:val="FF0000"/>
              </w:rPr>
            </w:pPr>
          </w:p>
        </w:tc>
        <w:tc>
          <w:tcPr>
            <w:tcW w:w="1164" w:type="dxa"/>
          </w:tcPr>
          <w:p w:rsidR="00D46EE4" w:rsidRPr="00AD256D" w:rsidRDefault="00D46EE4" w:rsidP="0023288F">
            <w:pPr>
              <w:spacing w:line="360" w:lineRule="auto"/>
              <w:jc w:val="both"/>
              <w:rPr>
                <w:rFonts w:ascii="Cambria" w:hAnsi="Cambria"/>
              </w:rPr>
            </w:pPr>
            <w:r w:rsidRPr="00AD256D">
              <w:rPr>
                <w:rFonts w:ascii="Cambria" w:hAnsi="Cambria"/>
              </w:rPr>
              <w:t>20 шт.</w:t>
            </w:r>
          </w:p>
        </w:tc>
        <w:tc>
          <w:tcPr>
            <w:tcW w:w="2076" w:type="dxa"/>
            <w:vMerge/>
          </w:tcPr>
          <w:p w:rsidR="00D46EE4" w:rsidRPr="00AD256D" w:rsidRDefault="00D46EE4" w:rsidP="008433B6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D46EE4" w:rsidRPr="00AD256D" w:rsidTr="00AD256D">
        <w:tc>
          <w:tcPr>
            <w:tcW w:w="1863" w:type="dxa"/>
            <w:vMerge/>
          </w:tcPr>
          <w:p w:rsidR="00D46EE4" w:rsidRPr="00AD256D" w:rsidRDefault="00D46EE4" w:rsidP="0023288F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781" w:type="dxa"/>
          </w:tcPr>
          <w:p w:rsidR="00D46EE4" w:rsidRPr="00AD256D" w:rsidRDefault="00D46EE4" w:rsidP="00AD256D">
            <w:pPr>
              <w:ind w:firstLine="34"/>
              <w:rPr>
                <w:rFonts w:ascii="Cambria" w:hAnsi="Cambria"/>
              </w:rPr>
            </w:pPr>
            <w:r w:rsidRPr="00AD256D">
              <w:rPr>
                <w:rFonts w:ascii="Cambria" w:hAnsi="Cambria"/>
              </w:rPr>
              <w:t>ШН-19-700 «Д супер»</w:t>
            </w:r>
          </w:p>
        </w:tc>
        <w:tc>
          <w:tcPr>
            <w:tcW w:w="2664" w:type="dxa"/>
            <w:vMerge/>
          </w:tcPr>
          <w:p w:rsidR="00D46EE4" w:rsidRPr="00AD256D" w:rsidRDefault="00D46EE4" w:rsidP="0023288F">
            <w:pPr>
              <w:rPr>
                <w:rFonts w:ascii="Cambria" w:hAnsi="Cambria"/>
                <w:color w:val="FF0000"/>
              </w:rPr>
            </w:pPr>
          </w:p>
        </w:tc>
        <w:tc>
          <w:tcPr>
            <w:tcW w:w="1164" w:type="dxa"/>
          </w:tcPr>
          <w:p w:rsidR="00D46EE4" w:rsidRPr="00AD256D" w:rsidRDefault="00D46EE4" w:rsidP="0023288F">
            <w:pPr>
              <w:spacing w:line="360" w:lineRule="auto"/>
              <w:jc w:val="both"/>
              <w:rPr>
                <w:rFonts w:ascii="Cambria" w:hAnsi="Cambria"/>
              </w:rPr>
            </w:pPr>
            <w:r w:rsidRPr="00AD256D">
              <w:rPr>
                <w:rFonts w:ascii="Cambria" w:hAnsi="Cambria"/>
              </w:rPr>
              <w:t>20 шт.</w:t>
            </w:r>
          </w:p>
        </w:tc>
        <w:tc>
          <w:tcPr>
            <w:tcW w:w="2076" w:type="dxa"/>
            <w:vMerge/>
          </w:tcPr>
          <w:p w:rsidR="00D46EE4" w:rsidRPr="00AD256D" w:rsidRDefault="00D46EE4" w:rsidP="008433B6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D46EE4" w:rsidRPr="00AD256D" w:rsidTr="00AD256D">
        <w:tc>
          <w:tcPr>
            <w:tcW w:w="1863" w:type="dxa"/>
            <w:vMerge/>
          </w:tcPr>
          <w:p w:rsidR="00D46EE4" w:rsidRPr="00AD256D" w:rsidRDefault="00D46EE4" w:rsidP="0023288F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781" w:type="dxa"/>
          </w:tcPr>
          <w:p w:rsidR="00D46EE4" w:rsidRPr="00AD256D" w:rsidRDefault="00D46EE4" w:rsidP="00AD256D">
            <w:pPr>
              <w:ind w:firstLine="34"/>
              <w:rPr>
                <w:rFonts w:ascii="Cambria" w:hAnsi="Cambria"/>
              </w:rPr>
            </w:pPr>
            <w:r w:rsidRPr="00AD256D">
              <w:rPr>
                <w:rFonts w:ascii="Cambria" w:hAnsi="Cambria"/>
              </w:rPr>
              <w:t>ШН-19-1000 «Д супер»</w:t>
            </w:r>
          </w:p>
        </w:tc>
        <w:tc>
          <w:tcPr>
            <w:tcW w:w="2664" w:type="dxa"/>
            <w:vMerge/>
          </w:tcPr>
          <w:p w:rsidR="00D46EE4" w:rsidRPr="00AD256D" w:rsidRDefault="00D46EE4" w:rsidP="0023288F">
            <w:pPr>
              <w:rPr>
                <w:rFonts w:ascii="Cambria" w:hAnsi="Cambria"/>
                <w:color w:val="FF0000"/>
              </w:rPr>
            </w:pPr>
          </w:p>
        </w:tc>
        <w:tc>
          <w:tcPr>
            <w:tcW w:w="1164" w:type="dxa"/>
          </w:tcPr>
          <w:p w:rsidR="00D46EE4" w:rsidRPr="00AD256D" w:rsidRDefault="00D46EE4" w:rsidP="0023288F">
            <w:pPr>
              <w:spacing w:line="360" w:lineRule="auto"/>
              <w:jc w:val="both"/>
              <w:rPr>
                <w:rFonts w:ascii="Cambria" w:hAnsi="Cambria"/>
              </w:rPr>
            </w:pPr>
            <w:r w:rsidRPr="00AD256D">
              <w:rPr>
                <w:rFonts w:ascii="Cambria" w:hAnsi="Cambria"/>
              </w:rPr>
              <w:t>20 шт.</w:t>
            </w:r>
          </w:p>
        </w:tc>
        <w:tc>
          <w:tcPr>
            <w:tcW w:w="2076" w:type="dxa"/>
            <w:vMerge/>
          </w:tcPr>
          <w:p w:rsidR="00D46EE4" w:rsidRPr="00AD256D" w:rsidRDefault="00D46EE4" w:rsidP="008433B6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D46EE4" w:rsidRPr="00AD256D" w:rsidTr="00AD256D">
        <w:tc>
          <w:tcPr>
            <w:tcW w:w="1863" w:type="dxa"/>
            <w:vMerge/>
          </w:tcPr>
          <w:p w:rsidR="00D46EE4" w:rsidRPr="00AD256D" w:rsidRDefault="00D46EE4" w:rsidP="0023288F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781" w:type="dxa"/>
          </w:tcPr>
          <w:p w:rsidR="00D46EE4" w:rsidRPr="00AD256D" w:rsidRDefault="00D46EE4" w:rsidP="00AD256D">
            <w:pPr>
              <w:ind w:firstLine="34"/>
              <w:rPr>
                <w:rFonts w:ascii="Cambria" w:hAnsi="Cambria"/>
              </w:rPr>
            </w:pPr>
            <w:r w:rsidRPr="00AD256D">
              <w:rPr>
                <w:rFonts w:ascii="Cambria" w:hAnsi="Cambria"/>
              </w:rPr>
              <w:t>ШН-19-1200 «Д супер»</w:t>
            </w:r>
          </w:p>
        </w:tc>
        <w:tc>
          <w:tcPr>
            <w:tcW w:w="2664" w:type="dxa"/>
            <w:vMerge/>
          </w:tcPr>
          <w:p w:rsidR="00D46EE4" w:rsidRPr="00AD256D" w:rsidRDefault="00D46EE4" w:rsidP="0023288F">
            <w:pPr>
              <w:rPr>
                <w:rFonts w:ascii="Cambria" w:hAnsi="Cambria"/>
                <w:color w:val="FF0000"/>
              </w:rPr>
            </w:pPr>
          </w:p>
        </w:tc>
        <w:tc>
          <w:tcPr>
            <w:tcW w:w="1164" w:type="dxa"/>
          </w:tcPr>
          <w:p w:rsidR="00D46EE4" w:rsidRPr="00AD256D" w:rsidRDefault="00D46EE4" w:rsidP="0023288F">
            <w:pPr>
              <w:spacing w:line="360" w:lineRule="auto"/>
              <w:jc w:val="both"/>
              <w:rPr>
                <w:rFonts w:ascii="Cambria" w:hAnsi="Cambria"/>
              </w:rPr>
            </w:pPr>
            <w:r w:rsidRPr="00AD256D">
              <w:rPr>
                <w:rFonts w:ascii="Cambria" w:hAnsi="Cambria"/>
              </w:rPr>
              <w:t>20 шт.</w:t>
            </w:r>
          </w:p>
        </w:tc>
        <w:tc>
          <w:tcPr>
            <w:tcW w:w="2076" w:type="dxa"/>
            <w:vMerge/>
          </w:tcPr>
          <w:p w:rsidR="00D46EE4" w:rsidRPr="00AD256D" w:rsidRDefault="00D46EE4" w:rsidP="008433B6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D46EE4" w:rsidRPr="00AD256D" w:rsidTr="00AD256D">
        <w:tc>
          <w:tcPr>
            <w:tcW w:w="1863" w:type="dxa"/>
            <w:vMerge/>
          </w:tcPr>
          <w:p w:rsidR="00D46EE4" w:rsidRPr="00AD256D" w:rsidRDefault="00D46EE4" w:rsidP="0023288F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781" w:type="dxa"/>
          </w:tcPr>
          <w:p w:rsidR="00D46EE4" w:rsidRPr="00AD256D" w:rsidRDefault="00D46EE4" w:rsidP="00AD256D">
            <w:pPr>
              <w:ind w:firstLine="34"/>
              <w:rPr>
                <w:rFonts w:ascii="Cambria" w:hAnsi="Cambria"/>
              </w:rPr>
            </w:pPr>
            <w:r w:rsidRPr="00AD256D">
              <w:rPr>
                <w:rFonts w:ascii="Cambria" w:hAnsi="Cambria"/>
              </w:rPr>
              <w:t>ШН-19-1500 «Д супер»</w:t>
            </w:r>
          </w:p>
        </w:tc>
        <w:tc>
          <w:tcPr>
            <w:tcW w:w="2664" w:type="dxa"/>
            <w:vMerge/>
          </w:tcPr>
          <w:p w:rsidR="00D46EE4" w:rsidRPr="00AD256D" w:rsidRDefault="00D46EE4" w:rsidP="0023288F">
            <w:pPr>
              <w:rPr>
                <w:rFonts w:ascii="Cambria" w:hAnsi="Cambria"/>
                <w:color w:val="FF0000"/>
              </w:rPr>
            </w:pPr>
          </w:p>
        </w:tc>
        <w:tc>
          <w:tcPr>
            <w:tcW w:w="1164" w:type="dxa"/>
          </w:tcPr>
          <w:p w:rsidR="00D46EE4" w:rsidRPr="00AD256D" w:rsidRDefault="00D46EE4" w:rsidP="0023288F">
            <w:pPr>
              <w:spacing w:line="360" w:lineRule="auto"/>
              <w:jc w:val="both"/>
              <w:rPr>
                <w:rFonts w:ascii="Cambria" w:hAnsi="Cambria"/>
              </w:rPr>
            </w:pPr>
            <w:r w:rsidRPr="00AD256D">
              <w:rPr>
                <w:rFonts w:ascii="Cambria" w:hAnsi="Cambria"/>
              </w:rPr>
              <w:t>20 шт.</w:t>
            </w:r>
          </w:p>
        </w:tc>
        <w:tc>
          <w:tcPr>
            <w:tcW w:w="2076" w:type="dxa"/>
            <w:vMerge/>
          </w:tcPr>
          <w:p w:rsidR="00D46EE4" w:rsidRPr="00AD256D" w:rsidRDefault="00D46EE4" w:rsidP="0064357D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D46EE4" w:rsidRPr="00AD256D" w:rsidTr="00AD256D">
        <w:tc>
          <w:tcPr>
            <w:tcW w:w="1863" w:type="dxa"/>
            <w:vMerge/>
          </w:tcPr>
          <w:p w:rsidR="00D46EE4" w:rsidRPr="00AD256D" w:rsidRDefault="00D46EE4" w:rsidP="0023288F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781" w:type="dxa"/>
          </w:tcPr>
          <w:p w:rsidR="00D46EE4" w:rsidRPr="00AD256D" w:rsidRDefault="00D46EE4" w:rsidP="00AD256D">
            <w:pPr>
              <w:ind w:firstLine="34"/>
              <w:rPr>
                <w:rFonts w:ascii="Cambria" w:hAnsi="Cambria"/>
              </w:rPr>
            </w:pPr>
            <w:r w:rsidRPr="00AD256D">
              <w:rPr>
                <w:rFonts w:ascii="Cambria" w:hAnsi="Cambria"/>
              </w:rPr>
              <w:t>ШН-19-2000 «Д супер»</w:t>
            </w:r>
          </w:p>
        </w:tc>
        <w:tc>
          <w:tcPr>
            <w:tcW w:w="2664" w:type="dxa"/>
            <w:vMerge/>
          </w:tcPr>
          <w:p w:rsidR="00D46EE4" w:rsidRPr="00AD256D" w:rsidRDefault="00D46EE4" w:rsidP="0023288F">
            <w:pPr>
              <w:rPr>
                <w:rFonts w:ascii="Cambria" w:hAnsi="Cambria"/>
                <w:color w:val="FF0000"/>
              </w:rPr>
            </w:pPr>
          </w:p>
        </w:tc>
        <w:tc>
          <w:tcPr>
            <w:tcW w:w="1164" w:type="dxa"/>
          </w:tcPr>
          <w:p w:rsidR="00D46EE4" w:rsidRPr="00AD256D" w:rsidRDefault="00D46EE4" w:rsidP="0023288F">
            <w:pPr>
              <w:spacing w:line="360" w:lineRule="auto"/>
              <w:jc w:val="both"/>
              <w:rPr>
                <w:rFonts w:ascii="Cambria" w:hAnsi="Cambria"/>
              </w:rPr>
            </w:pPr>
            <w:r w:rsidRPr="00AD256D">
              <w:rPr>
                <w:rFonts w:ascii="Cambria" w:hAnsi="Cambria"/>
              </w:rPr>
              <w:t>20 шт.</w:t>
            </w:r>
          </w:p>
        </w:tc>
        <w:tc>
          <w:tcPr>
            <w:tcW w:w="2076" w:type="dxa"/>
            <w:vMerge/>
          </w:tcPr>
          <w:p w:rsidR="00D46EE4" w:rsidRPr="00AD256D" w:rsidRDefault="00D46EE4" w:rsidP="0064357D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D46EE4" w:rsidRPr="00AD256D" w:rsidTr="00AD256D">
        <w:tc>
          <w:tcPr>
            <w:tcW w:w="1863" w:type="dxa"/>
          </w:tcPr>
          <w:p w:rsidR="00D46EE4" w:rsidRPr="00AD256D" w:rsidRDefault="00D46EE4" w:rsidP="0023288F">
            <w:pPr>
              <w:spacing w:line="360" w:lineRule="auto"/>
              <w:jc w:val="both"/>
              <w:rPr>
                <w:rFonts w:ascii="Cambria" w:hAnsi="Cambria"/>
              </w:rPr>
            </w:pPr>
            <w:r w:rsidRPr="00AD256D">
              <w:rPr>
                <w:rFonts w:ascii="Cambria" w:hAnsi="Cambria"/>
              </w:rPr>
              <w:t>Муфта переводная</w:t>
            </w:r>
          </w:p>
        </w:tc>
        <w:tc>
          <w:tcPr>
            <w:tcW w:w="2781" w:type="dxa"/>
          </w:tcPr>
          <w:p w:rsidR="00D46EE4" w:rsidRPr="00AD256D" w:rsidRDefault="00D46EE4" w:rsidP="00AD256D">
            <w:pPr>
              <w:ind w:firstLine="34"/>
              <w:rPr>
                <w:rFonts w:ascii="Cambria" w:hAnsi="Cambria"/>
              </w:rPr>
            </w:pPr>
            <w:r w:rsidRPr="00AD256D">
              <w:rPr>
                <w:rFonts w:ascii="Cambria" w:hAnsi="Cambria"/>
              </w:rPr>
              <w:t>МШ-19-22</w:t>
            </w:r>
          </w:p>
        </w:tc>
        <w:tc>
          <w:tcPr>
            <w:tcW w:w="2664" w:type="dxa"/>
            <w:vMerge/>
          </w:tcPr>
          <w:p w:rsidR="00D46EE4" w:rsidRPr="00AD256D" w:rsidRDefault="00D46EE4" w:rsidP="0023288F">
            <w:pPr>
              <w:rPr>
                <w:rFonts w:ascii="Cambria" w:hAnsi="Cambria"/>
                <w:color w:val="FF0000"/>
              </w:rPr>
            </w:pPr>
          </w:p>
        </w:tc>
        <w:tc>
          <w:tcPr>
            <w:tcW w:w="1164" w:type="dxa"/>
          </w:tcPr>
          <w:p w:rsidR="00D46EE4" w:rsidRPr="00AD256D" w:rsidRDefault="00D46EE4" w:rsidP="0023288F">
            <w:pPr>
              <w:spacing w:line="360" w:lineRule="auto"/>
              <w:jc w:val="both"/>
              <w:rPr>
                <w:rFonts w:ascii="Cambria" w:hAnsi="Cambria"/>
              </w:rPr>
            </w:pPr>
            <w:r w:rsidRPr="00AD256D">
              <w:rPr>
                <w:rFonts w:ascii="Cambria" w:hAnsi="Cambria"/>
              </w:rPr>
              <w:t>20 шт.</w:t>
            </w:r>
          </w:p>
        </w:tc>
        <w:tc>
          <w:tcPr>
            <w:tcW w:w="2076" w:type="dxa"/>
            <w:vMerge/>
          </w:tcPr>
          <w:p w:rsidR="00D46EE4" w:rsidRPr="00AD256D" w:rsidRDefault="00D46EE4" w:rsidP="0064357D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D46EE4" w:rsidRPr="00AD256D" w:rsidTr="00AD256D">
        <w:tc>
          <w:tcPr>
            <w:tcW w:w="1863" w:type="dxa"/>
          </w:tcPr>
          <w:p w:rsidR="00D46EE4" w:rsidRPr="00AD256D" w:rsidRDefault="00D46EE4" w:rsidP="0023288F">
            <w:pPr>
              <w:spacing w:line="360" w:lineRule="auto"/>
              <w:jc w:val="both"/>
              <w:rPr>
                <w:rFonts w:ascii="Cambria" w:hAnsi="Cambria"/>
              </w:rPr>
            </w:pPr>
            <w:r w:rsidRPr="00AD256D">
              <w:rPr>
                <w:rFonts w:ascii="Cambria" w:hAnsi="Cambria"/>
              </w:rPr>
              <w:t>Шток полированный</w:t>
            </w:r>
          </w:p>
        </w:tc>
        <w:tc>
          <w:tcPr>
            <w:tcW w:w="2781" w:type="dxa"/>
          </w:tcPr>
          <w:p w:rsidR="00D46EE4" w:rsidRPr="00AD256D" w:rsidRDefault="00D46EE4" w:rsidP="00AD256D">
            <w:pPr>
              <w:ind w:firstLine="34"/>
              <w:rPr>
                <w:rFonts w:ascii="Cambria" w:hAnsi="Cambria"/>
              </w:rPr>
            </w:pPr>
            <w:r w:rsidRPr="00AD256D">
              <w:rPr>
                <w:rFonts w:ascii="Cambria" w:hAnsi="Cambria"/>
              </w:rPr>
              <w:t>ШСУ-31,8-5600</w:t>
            </w:r>
          </w:p>
        </w:tc>
        <w:tc>
          <w:tcPr>
            <w:tcW w:w="2664" w:type="dxa"/>
            <w:vMerge/>
          </w:tcPr>
          <w:p w:rsidR="00D46EE4" w:rsidRPr="00AD256D" w:rsidRDefault="00D46EE4" w:rsidP="0023288F">
            <w:pPr>
              <w:rPr>
                <w:rFonts w:ascii="Cambria" w:hAnsi="Cambria"/>
                <w:color w:val="FF0000"/>
              </w:rPr>
            </w:pPr>
          </w:p>
        </w:tc>
        <w:tc>
          <w:tcPr>
            <w:tcW w:w="1164" w:type="dxa"/>
          </w:tcPr>
          <w:p w:rsidR="00D46EE4" w:rsidRPr="00AD256D" w:rsidRDefault="00D46EE4" w:rsidP="0023288F">
            <w:pPr>
              <w:spacing w:line="360" w:lineRule="auto"/>
              <w:jc w:val="both"/>
              <w:rPr>
                <w:rFonts w:ascii="Cambria" w:hAnsi="Cambria"/>
              </w:rPr>
            </w:pPr>
            <w:r w:rsidRPr="00AD256D">
              <w:rPr>
                <w:rFonts w:ascii="Cambria" w:hAnsi="Cambria"/>
              </w:rPr>
              <w:t>4 шт.</w:t>
            </w:r>
          </w:p>
        </w:tc>
        <w:tc>
          <w:tcPr>
            <w:tcW w:w="2076" w:type="dxa"/>
            <w:vMerge/>
          </w:tcPr>
          <w:p w:rsidR="00D46EE4" w:rsidRPr="00AD256D" w:rsidRDefault="00D46EE4" w:rsidP="0064357D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</w:tr>
    </w:tbl>
    <w:p w:rsidR="00D46EE4" w:rsidRPr="00AD256D" w:rsidRDefault="00D46EE4" w:rsidP="00AD256D">
      <w:pPr>
        <w:rPr>
          <w:rFonts w:ascii="Cambria" w:hAnsi="Cambria"/>
        </w:rPr>
      </w:pPr>
    </w:p>
    <w:sectPr w:rsidR="00D46EE4" w:rsidRPr="00AD256D" w:rsidSect="00BA449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8C03A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8C0BA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09C01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2F495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AACF4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B2F4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3E84E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1628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F606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E4C9D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030EC7"/>
    <w:multiLevelType w:val="hybridMultilevel"/>
    <w:tmpl w:val="83CA76EE"/>
    <w:lvl w:ilvl="0" w:tplc="ABB6D74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5AA8"/>
    <w:rsid w:val="000A2AB9"/>
    <w:rsid w:val="000C2428"/>
    <w:rsid w:val="000E4D17"/>
    <w:rsid w:val="00170A2F"/>
    <w:rsid w:val="001A6F62"/>
    <w:rsid w:val="001C6D09"/>
    <w:rsid w:val="002200A2"/>
    <w:rsid w:val="002315D8"/>
    <w:rsid w:val="0023288F"/>
    <w:rsid w:val="002A5A53"/>
    <w:rsid w:val="00364BAC"/>
    <w:rsid w:val="00427641"/>
    <w:rsid w:val="004307C3"/>
    <w:rsid w:val="004D2075"/>
    <w:rsid w:val="005424C9"/>
    <w:rsid w:val="00544F21"/>
    <w:rsid w:val="0059337A"/>
    <w:rsid w:val="005A3689"/>
    <w:rsid w:val="0064357D"/>
    <w:rsid w:val="00644CC6"/>
    <w:rsid w:val="00655528"/>
    <w:rsid w:val="006D5AA8"/>
    <w:rsid w:val="0081016F"/>
    <w:rsid w:val="00812A15"/>
    <w:rsid w:val="008433B6"/>
    <w:rsid w:val="008A3311"/>
    <w:rsid w:val="008E3BF4"/>
    <w:rsid w:val="009413E3"/>
    <w:rsid w:val="009C16C2"/>
    <w:rsid w:val="00A21176"/>
    <w:rsid w:val="00AD256D"/>
    <w:rsid w:val="00BA449B"/>
    <w:rsid w:val="00C809DA"/>
    <w:rsid w:val="00CA659A"/>
    <w:rsid w:val="00CF750D"/>
    <w:rsid w:val="00D02ECC"/>
    <w:rsid w:val="00D46EE4"/>
    <w:rsid w:val="00DD46AF"/>
    <w:rsid w:val="00E0558C"/>
    <w:rsid w:val="00E7571B"/>
    <w:rsid w:val="00E9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A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locked/>
    <w:rsid w:val="000E4D17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locked/>
    <w:rsid w:val="002200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170A2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170A2F"/>
    <w:rPr>
      <w:rFonts w:ascii="Segoe UI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99"/>
    <w:rsid w:val="00A21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2200A2"/>
    <w:rPr>
      <w:rFonts w:cs="Times New Roman"/>
    </w:rPr>
  </w:style>
  <w:style w:type="character" w:styleId="a6">
    <w:name w:val="Hyperlink"/>
    <w:uiPriority w:val="99"/>
    <w:rsid w:val="002200A2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2200A2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95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Потемкина </cp:lastModifiedBy>
  <cp:revision>20</cp:revision>
  <cp:lastPrinted>2016-01-18T12:32:00Z</cp:lastPrinted>
  <dcterms:created xsi:type="dcterms:W3CDTF">2015-08-10T09:06:00Z</dcterms:created>
  <dcterms:modified xsi:type="dcterms:W3CDTF">2016-01-20T06:53:00Z</dcterms:modified>
</cp:coreProperties>
</file>