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95" w:rsidRPr="007F4AC4" w:rsidRDefault="00DC7095" w:rsidP="007F4AC4">
      <w:pPr>
        <w:spacing w:after="0"/>
        <w:jc w:val="center"/>
        <w:rPr>
          <w:sz w:val="24"/>
          <w:szCs w:val="24"/>
        </w:rPr>
      </w:pPr>
      <w:r w:rsidRPr="007F4AC4">
        <w:rPr>
          <w:sz w:val="24"/>
          <w:szCs w:val="24"/>
        </w:rPr>
        <w:t>Техническое задание.</w:t>
      </w:r>
    </w:p>
    <w:p w:rsidR="00DC7095" w:rsidRPr="007F4AC4" w:rsidRDefault="00DC7095" w:rsidP="007F4AC4">
      <w:pPr>
        <w:spacing w:after="0"/>
        <w:jc w:val="center"/>
        <w:rPr>
          <w:sz w:val="24"/>
          <w:szCs w:val="24"/>
        </w:rPr>
      </w:pPr>
      <w:r w:rsidRPr="007F4AC4">
        <w:rPr>
          <w:sz w:val="24"/>
          <w:szCs w:val="24"/>
        </w:rPr>
        <w:t>Подогреватель путевой (3шт.)</w:t>
      </w:r>
    </w:p>
    <w:p w:rsidR="00DC7095" w:rsidRPr="007F4AC4" w:rsidRDefault="00DC7095" w:rsidP="007F4AC4">
      <w:pPr>
        <w:spacing w:after="0"/>
        <w:rPr>
          <w:sz w:val="24"/>
          <w:szCs w:val="24"/>
        </w:rPr>
      </w:pPr>
    </w:p>
    <w:p w:rsidR="00DC7095" w:rsidRPr="007F4AC4" w:rsidRDefault="00DC7095" w:rsidP="007F4AC4">
      <w:pPr>
        <w:spacing w:after="0"/>
        <w:rPr>
          <w:sz w:val="24"/>
          <w:szCs w:val="24"/>
        </w:rPr>
      </w:pPr>
      <w:r w:rsidRPr="007F4AC4">
        <w:rPr>
          <w:sz w:val="24"/>
          <w:szCs w:val="24"/>
        </w:rPr>
        <w:t>Технические параметры ПНПТ- 0,3Г (2шт.)</w:t>
      </w:r>
    </w:p>
    <w:tbl>
      <w:tblPr>
        <w:tblpPr w:leftFromText="180" w:rightFromText="180" w:vertAnchor="text" w:horzAnchor="margin" w:tblpY="60"/>
        <w:tblW w:w="9180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6430"/>
        <w:gridCol w:w="1812"/>
      </w:tblGrid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 xml:space="preserve">N№ </w:t>
            </w:r>
            <w:proofErr w:type="gramStart"/>
            <w:r w:rsidRPr="007F4AC4">
              <w:rPr>
                <w:sz w:val="24"/>
                <w:szCs w:val="24"/>
              </w:rPr>
              <w:t>п</w:t>
            </w:r>
            <w:proofErr w:type="gramEnd"/>
            <w:r w:rsidRPr="007F4AC4">
              <w:rPr>
                <w:sz w:val="24"/>
                <w:szCs w:val="24"/>
              </w:rPr>
              <w:t>/п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Параметр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Значение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Номинальная производительность, кВт (Гкал/ч)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350 (0,3)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2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Диапазон производительности (</w:t>
            </w:r>
            <w:proofErr w:type="spellStart"/>
            <w:r w:rsidRPr="007F4AC4">
              <w:rPr>
                <w:sz w:val="24"/>
                <w:szCs w:val="24"/>
              </w:rPr>
              <w:t>Δt</w:t>
            </w:r>
            <w:proofErr w:type="spellEnd"/>
            <w:r w:rsidRPr="007F4AC4">
              <w:rPr>
                <w:sz w:val="24"/>
                <w:szCs w:val="24"/>
              </w:rPr>
              <w:t>, 65...20 °С)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176…573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3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КПД, %, не более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85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4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Давление в продуктовом змеевике, МПа (кгс/см</w:t>
            </w:r>
            <w:proofErr w:type="gramStart"/>
            <w:r w:rsidRPr="007F4AC4">
              <w:rPr>
                <w:sz w:val="24"/>
                <w:szCs w:val="24"/>
              </w:rPr>
              <w:t>2</w:t>
            </w:r>
            <w:proofErr w:type="gramEnd"/>
            <w:r w:rsidRPr="007F4AC4">
              <w:rPr>
                <w:sz w:val="24"/>
                <w:szCs w:val="24"/>
              </w:rPr>
              <w:t>):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рабочее, не более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расчетное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пробное гидравлическое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6,3 (63)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6,3 (63)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8,2 (82)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5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Температура, К (°С):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на входе продукта в подогреватель, не менее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нагрева продукта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нагрева промежуточного теплоносителя, не более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278 (5)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343 (70)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368 (95)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6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Промежуточный теплоноситель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Пресная вода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7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Нагреваемая среда – нефть, нефтяная эмульсия, пластовая вода, газ с содержанием, % моль, не более: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сероводород HS2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двуокись углерода CO2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0,01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1,0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8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Топливо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нефтяной попутный газ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9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Параметры топлива: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теплота сгорания, МДж/м</w:t>
            </w:r>
            <w:proofErr w:type="gramStart"/>
            <w:r w:rsidRPr="007F4AC4">
              <w:rPr>
                <w:sz w:val="24"/>
                <w:szCs w:val="24"/>
              </w:rPr>
              <w:t xml:space="preserve"> ,</w:t>
            </w:r>
            <w:proofErr w:type="gramEnd"/>
            <w:r w:rsidRPr="007F4AC4">
              <w:rPr>
                <w:sz w:val="24"/>
                <w:szCs w:val="24"/>
              </w:rPr>
              <w:t xml:space="preserve"> в пределах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содержание сероводорода, массовая доля %, не более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давление на входе в блок подготовки топлива, МПа (кгс/см</w:t>
            </w:r>
            <w:proofErr w:type="gramStart"/>
            <w:r w:rsidRPr="007F4AC4">
              <w:rPr>
                <w:sz w:val="24"/>
                <w:szCs w:val="24"/>
              </w:rPr>
              <w:t>2</w:t>
            </w:r>
            <w:proofErr w:type="gramEnd"/>
            <w:r w:rsidRPr="007F4AC4">
              <w:rPr>
                <w:sz w:val="24"/>
                <w:szCs w:val="24"/>
              </w:rPr>
              <w:t>), в пределах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номинальное значение перед горелкой, МПа (кгс/см</w:t>
            </w:r>
            <w:proofErr w:type="gramStart"/>
            <w:r w:rsidRPr="007F4AC4">
              <w:rPr>
                <w:sz w:val="24"/>
                <w:szCs w:val="24"/>
              </w:rPr>
              <w:t>2</w:t>
            </w:r>
            <w:proofErr w:type="gramEnd"/>
            <w:r w:rsidRPr="007F4AC4">
              <w:rPr>
                <w:sz w:val="24"/>
                <w:szCs w:val="24"/>
              </w:rPr>
              <w:t>)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35...60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0,002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0,1...0,6 (1,0...6,0)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0,03 (0,3)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10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 xml:space="preserve">Масса, </w:t>
            </w:r>
            <w:proofErr w:type="gramStart"/>
            <w:r w:rsidRPr="007F4AC4">
              <w:rPr>
                <w:sz w:val="24"/>
                <w:szCs w:val="24"/>
              </w:rPr>
              <w:t>кг</w:t>
            </w:r>
            <w:proofErr w:type="gramEnd"/>
            <w:r w:rsidRPr="007F4AC4">
              <w:rPr>
                <w:sz w:val="24"/>
                <w:szCs w:val="24"/>
              </w:rPr>
              <w:t>, не более: </w:t>
            </w:r>
            <w:r w:rsidRPr="007F4AC4">
              <w:rPr>
                <w:sz w:val="24"/>
                <w:szCs w:val="24"/>
              </w:rPr>
              <w:br/>
              <w:t>- без промежуточного теплоносителя.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5000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11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Срок службы, лет, не менее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10,0</w:t>
            </w:r>
          </w:p>
        </w:tc>
      </w:tr>
      <w:tr w:rsidR="007F4AC4" w:rsidRPr="007F4AC4" w:rsidTr="007F4AC4">
        <w:trPr>
          <w:tblCellSpacing w:w="0" w:type="dxa"/>
        </w:trPr>
        <w:tc>
          <w:tcPr>
            <w:tcW w:w="511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12</w:t>
            </w:r>
          </w:p>
        </w:tc>
        <w:tc>
          <w:tcPr>
            <w:tcW w:w="3502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Горелочное устройство снабжено:</w:t>
            </w: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регистром вторичного воздуха</w:t>
            </w:r>
          </w:p>
        </w:tc>
        <w:tc>
          <w:tcPr>
            <w:tcW w:w="987" w:type="pct"/>
            <w:shd w:val="clear" w:color="auto" w:fill="FFFFFF"/>
            <w:vAlign w:val="center"/>
          </w:tcPr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</w:p>
          <w:p w:rsidR="007F4AC4" w:rsidRPr="007F4AC4" w:rsidRDefault="007F4AC4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да</w:t>
            </w:r>
          </w:p>
        </w:tc>
      </w:tr>
    </w:tbl>
    <w:p w:rsidR="00DC7095" w:rsidRPr="007F4AC4" w:rsidRDefault="00DC7095" w:rsidP="007F4AC4">
      <w:pPr>
        <w:spacing w:after="0"/>
        <w:rPr>
          <w:sz w:val="24"/>
          <w:szCs w:val="24"/>
        </w:rPr>
      </w:pPr>
    </w:p>
    <w:p w:rsidR="00DC7095" w:rsidRPr="007F4AC4" w:rsidRDefault="00DC7095" w:rsidP="007F4AC4">
      <w:pPr>
        <w:spacing w:after="0"/>
        <w:jc w:val="center"/>
        <w:rPr>
          <w:sz w:val="24"/>
          <w:szCs w:val="24"/>
        </w:rPr>
      </w:pPr>
      <w:r w:rsidRPr="007F4AC4">
        <w:rPr>
          <w:sz w:val="24"/>
          <w:szCs w:val="24"/>
        </w:rPr>
        <w:t>Технические параметры ПП-0,63 (1шт.)</w:t>
      </w:r>
    </w:p>
    <w:p w:rsidR="00DC7095" w:rsidRPr="007F4AC4" w:rsidRDefault="00DC7095" w:rsidP="007F4AC4">
      <w:pPr>
        <w:spacing w:after="0"/>
        <w:rPr>
          <w:sz w:val="24"/>
          <w:szCs w:val="24"/>
        </w:rPr>
      </w:pPr>
    </w:p>
    <w:tbl>
      <w:tblPr>
        <w:tblW w:w="0" w:type="auto"/>
        <w:tblInd w:w="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5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5995"/>
        <w:gridCol w:w="2715"/>
      </w:tblGrid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 xml:space="preserve">N№ </w:t>
            </w:r>
            <w:proofErr w:type="gramStart"/>
            <w:r w:rsidRPr="007F4AC4">
              <w:rPr>
                <w:sz w:val="24"/>
                <w:szCs w:val="24"/>
              </w:rPr>
              <w:t>п</w:t>
            </w:r>
            <w:proofErr w:type="gramEnd"/>
            <w:r w:rsidRPr="007F4AC4">
              <w:rPr>
                <w:sz w:val="24"/>
                <w:szCs w:val="24"/>
              </w:rPr>
              <w:t>/п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Параметр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Значение</w:t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Номинальная тепловая мощность,</w:t>
            </w:r>
            <w:proofErr w:type="gramStart"/>
            <w:r w:rsidRPr="007F4AC4">
              <w:rPr>
                <w:sz w:val="24"/>
                <w:szCs w:val="24"/>
              </w:rPr>
              <w:t xml:space="preserve"> ,</w:t>
            </w:r>
            <w:proofErr w:type="gramEnd"/>
            <w:r w:rsidRPr="007F4AC4">
              <w:rPr>
                <w:sz w:val="24"/>
                <w:szCs w:val="24"/>
              </w:rPr>
              <w:t xml:space="preserve"> кВт (Гкал/ч)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730 (0,63)</w:t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2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Диапазон производительности (</w:t>
            </w:r>
            <w:proofErr w:type="spellStart"/>
            <w:r w:rsidRPr="007F4AC4">
              <w:rPr>
                <w:sz w:val="24"/>
                <w:szCs w:val="24"/>
              </w:rPr>
              <w:t>Δt</w:t>
            </w:r>
            <w:proofErr w:type="spellEnd"/>
            <w:r w:rsidRPr="007F4AC4">
              <w:rPr>
                <w:sz w:val="24"/>
                <w:szCs w:val="24"/>
              </w:rPr>
              <w:t>, 65...20 °С)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368…1195</w:t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3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КПД, %, не более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80</w:t>
            </w:r>
          </w:p>
        </w:tc>
      </w:tr>
      <w:tr w:rsidR="00DC7095" w:rsidRPr="007F4AC4" w:rsidTr="002B056D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Давление в продуктовом змеевике, МПа (кгс/см2)</w:t>
            </w:r>
            <w:proofErr w:type="gramStart"/>
            <w:r w:rsidRPr="007F4AC4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</w:tc>
      </w:tr>
      <w:tr w:rsidR="00DC7095" w:rsidRPr="007F4AC4" w:rsidTr="002B056D">
        <w:tc>
          <w:tcPr>
            <w:tcW w:w="645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рабочее, не более; </w:t>
            </w:r>
            <w:r w:rsidRPr="007F4AC4">
              <w:rPr>
                <w:sz w:val="24"/>
                <w:szCs w:val="24"/>
              </w:rPr>
              <w:br/>
              <w:t>- расчетное;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4,0(40) </w:t>
            </w:r>
            <w:r w:rsidRPr="007F4AC4">
              <w:rPr>
                <w:sz w:val="24"/>
                <w:szCs w:val="24"/>
              </w:rPr>
              <w:br/>
              <w:t>6,3(63)</w:t>
            </w:r>
          </w:p>
        </w:tc>
      </w:tr>
      <w:tr w:rsidR="00DC7095" w:rsidRPr="007F4AC4" w:rsidTr="002B056D">
        <w:tc>
          <w:tcPr>
            <w:tcW w:w="645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пробное гидравлическое.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8,2(82)</w:t>
            </w:r>
          </w:p>
        </w:tc>
      </w:tr>
      <w:tr w:rsidR="00DC7095" w:rsidRPr="007F4AC4" w:rsidTr="002B056D">
        <w:tc>
          <w:tcPr>
            <w:tcW w:w="6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5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Температура продукта, °С:</w:t>
            </w:r>
          </w:p>
        </w:tc>
        <w:tc>
          <w:tcPr>
            <w:tcW w:w="271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40 </w:t>
            </w:r>
            <w:r w:rsidRPr="007F4AC4">
              <w:rPr>
                <w:sz w:val="24"/>
                <w:szCs w:val="24"/>
              </w:rPr>
              <w:br/>
              <w:t>70</w:t>
            </w:r>
          </w:p>
        </w:tc>
      </w:tr>
      <w:tr w:rsidR="00DC7095" w:rsidRPr="007F4AC4" w:rsidTr="002B056D">
        <w:trPr>
          <w:trHeight w:val="776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при входе продукта в подогреватель, не менее;</w:t>
            </w:r>
            <w:r w:rsidRPr="007F4AC4">
              <w:rPr>
                <w:sz w:val="24"/>
                <w:szCs w:val="24"/>
              </w:rPr>
              <w:br/>
              <w:t>- нагрева продукта;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</w:tc>
      </w:tr>
      <w:tr w:rsidR="00DC7095" w:rsidRPr="007F4AC4" w:rsidTr="002B056D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нагрева промежуточного теплоносителя, не более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95</w:t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6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Промежуточный теплоноситель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Пресная вода</w:t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7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Нагреваемая среда – нефть, нефтяная эмульсия, пластовая вода, газ с содержанием, % моль, не более:</w:t>
            </w: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сероводород HS2</w:t>
            </w: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двуокись углерода CO2</w:t>
            </w:r>
            <w:r w:rsidRPr="007F4AC4">
              <w:rPr>
                <w:sz w:val="24"/>
                <w:szCs w:val="24"/>
              </w:rPr>
              <w:br/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br/>
            </w: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0,01 </w:t>
            </w:r>
            <w:r w:rsidRPr="007F4AC4">
              <w:rPr>
                <w:sz w:val="24"/>
                <w:szCs w:val="24"/>
              </w:rPr>
              <w:br/>
              <w:t>1,0 </w:t>
            </w:r>
            <w:r w:rsidRPr="007F4AC4">
              <w:rPr>
                <w:sz w:val="24"/>
                <w:szCs w:val="24"/>
              </w:rPr>
              <w:br/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8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Топливо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Нефтяной попутный газ</w:t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9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Параметры топлива: </w:t>
            </w:r>
            <w:r w:rsidRPr="007F4AC4">
              <w:rPr>
                <w:sz w:val="24"/>
                <w:szCs w:val="24"/>
              </w:rPr>
              <w:br/>
              <w:t>-  теплота сгорания, МДж/м3, в пределах;</w:t>
            </w: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- содержание сероводорода, масс</w:t>
            </w:r>
            <w:proofErr w:type="gramStart"/>
            <w:r w:rsidRPr="007F4AC4">
              <w:rPr>
                <w:sz w:val="24"/>
                <w:szCs w:val="24"/>
              </w:rPr>
              <w:t>.</w:t>
            </w:r>
            <w:proofErr w:type="gramEnd"/>
            <w:r w:rsidRPr="007F4AC4">
              <w:rPr>
                <w:sz w:val="24"/>
                <w:szCs w:val="24"/>
              </w:rPr>
              <w:t xml:space="preserve"> </w:t>
            </w:r>
            <w:proofErr w:type="gramStart"/>
            <w:r w:rsidRPr="007F4AC4">
              <w:rPr>
                <w:sz w:val="24"/>
                <w:szCs w:val="24"/>
              </w:rPr>
              <w:t>д</w:t>
            </w:r>
            <w:proofErr w:type="gramEnd"/>
            <w:r w:rsidRPr="007F4AC4">
              <w:rPr>
                <w:sz w:val="24"/>
                <w:szCs w:val="24"/>
              </w:rPr>
              <w:t>оля % не более; </w:t>
            </w:r>
            <w:r w:rsidRPr="007F4AC4">
              <w:rPr>
                <w:sz w:val="24"/>
                <w:szCs w:val="24"/>
              </w:rPr>
              <w:br/>
              <w:t>- давление на входе в блок подготовки топлива, МПа (кгс/см2) в пределах; </w:t>
            </w:r>
            <w:r w:rsidRPr="007F4AC4">
              <w:rPr>
                <w:sz w:val="24"/>
                <w:szCs w:val="24"/>
              </w:rPr>
              <w:br/>
              <w:t>- давление перед горелкой, МПа (кгс/см2) в пределах.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35…60</w:t>
            </w: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0,002</w:t>
            </w: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0,2…0,4 (2,0…4,0)</w:t>
            </w: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0,07…0,15 (0,7…1,5)</w:t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10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 xml:space="preserve">Масса, </w:t>
            </w:r>
            <w:proofErr w:type="gramStart"/>
            <w:r w:rsidRPr="007F4AC4">
              <w:rPr>
                <w:sz w:val="24"/>
                <w:szCs w:val="24"/>
              </w:rPr>
              <w:t>кг</w:t>
            </w:r>
            <w:proofErr w:type="gramEnd"/>
            <w:r w:rsidRPr="007F4AC4">
              <w:rPr>
                <w:sz w:val="24"/>
                <w:szCs w:val="24"/>
              </w:rPr>
              <w:t>, не более: </w:t>
            </w:r>
            <w:r w:rsidRPr="007F4AC4">
              <w:rPr>
                <w:sz w:val="24"/>
                <w:szCs w:val="24"/>
              </w:rPr>
              <w:br/>
              <w:t>- без промежуточного теплоносителя.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13000</w:t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11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Срок службы, лет, не менее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10</w:t>
            </w:r>
          </w:p>
        </w:tc>
      </w:tr>
      <w:tr w:rsidR="00DC7095" w:rsidRPr="007F4AC4" w:rsidTr="002B056D">
        <w:tc>
          <w:tcPr>
            <w:tcW w:w="6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12</w:t>
            </w:r>
          </w:p>
        </w:tc>
        <w:tc>
          <w:tcPr>
            <w:tcW w:w="59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Горелочное устройство снабжено:</w:t>
            </w: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регистром вторичного воздуха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8F5ED"/>
            <w:tcMar>
              <w:top w:w="41" w:type="dxa"/>
              <w:left w:w="68" w:type="dxa"/>
              <w:bottom w:w="41" w:type="dxa"/>
              <w:right w:w="68" w:type="dxa"/>
            </w:tcMar>
            <w:vAlign w:val="center"/>
          </w:tcPr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</w:p>
          <w:p w:rsidR="00DC7095" w:rsidRPr="007F4AC4" w:rsidRDefault="00DC7095" w:rsidP="007F4AC4">
            <w:pPr>
              <w:spacing w:after="0"/>
              <w:rPr>
                <w:sz w:val="24"/>
                <w:szCs w:val="24"/>
              </w:rPr>
            </w:pPr>
            <w:r w:rsidRPr="007F4AC4">
              <w:rPr>
                <w:sz w:val="24"/>
                <w:szCs w:val="24"/>
              </w:rPr>
              <w:t>да</w:t>
            </w:r>
          </w:p>
        </w:tc>
      </w:tr>
    </w:tbl>
    <w:p w:rsidR="00DC7095" w:rsidRPr="007F4AC4" w:rsidRDefault="00DC7095" w:rsidP="007F4AC4">
      <w:pPr>
        <w:spacing w:after="0"/>
        <w:rPr>
          <w:sz w:val="24"/>
          <w:szCs w:val="24"/>
        </w:rPr>
      </w:pPr>
    </w:p>
    <w:p w:rsidR="00DC7095" w:rsidRPr="007F4AC4" w:rsidRDefault="00DC7095" w:rsidP="007F4AC4">
      <w:pPr>
        <w:spacing w:after="0"/>
        <w:rPr>
          <w:sz w:val="24"/>
          <w:szCs w:val="24"/>
        </w:rPr>
      </w:pPr>
      <w:r w:rsidRPr="007F4AC4">
        <w:rPr>
          <w:sz w:val="24"/>
          <w:szCs w:val="24"/>
        </w:rPr>
        <w:t>Дата поставки подогревателей: март-апрель 2016г.</w:t>
      </w:r>
    </w:p>
    <w:p w:rsidR="00DC7095" w:rsidRPr="007F4AC4" w:rsidRDefault="00DC7095" w:rsidP="007F4AC4">
      <w:pPr>
        <w:spacing w:after="0"/>
        <w:rPr>
          <w:sz w:val="24"/>
          <w:szCs w:val="24"/>
        </w:rPr>
      </w:pPr>
      <w:r w:rsidRPr="007F4AC4">
        <w:rPr>
          <w:sz w:val="24"/>
          <w:szCs w:val="24"/>
        </w:rPr>
        <w:t xml:space="preserve">Доставка </w:t>
      </w:r>
      <w:r w:rsidR="007F4AC4">
        <w:rPr>
          <w:sz w:val="24"/>
          <w:szCs w:val="24"/>
        </w:rPr>
        <w:t xml:space="preserve">и </w:t>
      </w:r>
      <w:r w:rsidRPr="007F4AC4">
        <w:rPr>
          <w:sz w:val="24"/>
          <w:szCs w:val="24"/>
        </w:rPr>
        <w:t xml:space="preserve">установка по адресу: </w:t>
      </w:r>
      <w:proofErr w:type="gramStart"/>
      <w:r w:rsidRPr="007F4AC4">
        <w:rPr>
          <w:sz w:val="24"/>
          <w:szCs w:val="24"/>
        </w:rPr>
        <w:t>Саратовская</w:t>
      </w:r>
      <w:proofErr w:type="gramEnd"/>
      <w:r w:rsidRPr="007F4AC4">
        <w:rPr>
          <w:sz w:val="24"/>
          <w:szCs w:val="24"/>
        </w:rPr>
        <w:t xml:space="preserve"> обл., Духовницкий р-н, с.</w:t>
      </w:r>
      <w:r w:rsidR="007F4AC4">
        <w:rPr>
          <w:sz w:val="24"/>
          <w:szCs w:val="24"/>
        </w:rPr>
        <w:t xml:space="preserve"> </w:t>
      </w:r>
      <w:bookmarkStart w:id="0" w:name="_GoBack"/>
      <w:bookmarkEnd w:id="0"/>
      <w:r w:rsidRPr="007F4AC4">
        <w:rPr>
          <w:sz w:val="24"/>
          <w:szCs w:val="24"/>
        </w:rPr>
        <w:t>Богородское.</w:t>
      </w:r>
    </w:p>
    <w:p w:rsidR="00DC7095" w:rsidRPr="007F4AC4" w:rsidRDefault="00DC7095" w:rsidP="007F4AC4">
      <w:pPr>
        <w:spacing w:after="0"/>
        <w:rPr>
          <w:sz w:val="24"/>
          <w:szCs w:val="24"/>
        </w:rPr>
      </w:pPr>
    </w:p>
    <w:sectPr w:rsidR="00DC7095" w:rsidRPr="007F4AC4" w:rsidSect="007F4AC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095"/>
    <w:rsid w:val="007F4AC4"/>
    <w:rsid w:val="00993E02"/>
    <w:rsid w:val="00D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2</cp:revision>
  <dcterms:created xsi:type="dcterms:W3CDTF">2016-02-02T08:14:00Z</dcterms:created>
  <dcterms:modified xsi:type="dcterms:W3CDTF">2016-02-02T08:18:00Z</dcterms:modified>
</cp:coreProperties>
</file>