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BA" w:rsidRDefault="00B44ABA" w:rsidP="0020717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Техническое задание</w:t>
      </w:r>
      <w:r w:rsidRPr="00B21375">
        <w:rPr>
          <w:sz w:val="52"/>
          <w:szCs w:val="52"/>
          <w:u w:val="single"/>
        </w:rPr>
        <w:t>.</w:t>
      </w:r>
    </w:p>
    <w:p w:rsidR="00B44ABA" w:rsidRDefault="00B44ABA" w:rsidP="00A1778A">
      <w:pPr>
        <w:rPr>
          <w:sz w:val="28"/>
          <w:szCs w:val="28"/>
        </w:rPr>
      </w:pPr>
    </w:p>
    <w:p w:rsidR="006C2285" w:rsidRDefault="00B44ABA" w:rsidP="00A1778A">
      <w:pPr>
        <w:jc w:val="center"/>
        <w:rPr>
          <w:b/>
          <w:sz w:val="28"/>
          <w:szCs w:val="28"/>
        </w:rPr>
      </w:pPr>
      <w:r w:rsidRPr="00A1778A">
        <w:rPr>
          <w:b/>
          <w:sz w:val="28"/>
          <w:szCs w:val="28"/>
        </w:rPr>
        <w:t xml:space="preserve">Устройство для размыва донных отложений </w:t>
      </w:r>
    </w:p>
    <w:p w:rsidR="00B44ABA" w:rsidRDefault="00B44ABA" w:rsidP="00A1778A">
      <w:pPr>
        <w:jc w:val="center"/>
        <w:rPr>
          <w:b/>
          <w:sz w:val="28"/>
          <w:szCs w:val="28"/>
        </w:rPr>
      </w:pPr>
      <w:r w:rsidRPr="00A1778A">
        <w:rPr>
          <w:b/>
          <w:sz w:val="28"/>
          <w:szCs w:val="28"/>
        </w:rPr>
        <w:t>в резервуарах</w:t>
      </w:r>
      <w:r>
        <w:rPr>
          <w:b/>
          <w:sz w:val="28"/>
          <w:szCs w:val="28"/>
        </w:rPr>
        <w:t xml:space="preserve"> для высоковязких </w:t>
      </w:r>
      <w:proofErr w:type="spellStart"/>
      <w:r>
        <w:rPr>
          <w:b/>
          <w:sz w:val="28"/>
          <w:szCs w:val="28"/>
        </w:rPr>
        <w:t>нефтей</w:t>
      </w:r>
      <w:proofErr w:type="spellEnd"/>
      <w:r>
        <w:rPr>
          <w:b/>
          <w:sz w:val="28"/>
          <w:szCs w:val="28"/>
        </w:rPr>
        <w:t>.</w:t>
      </w:r>
      <w:r w:rsidRPr="00A1778A">
        <w:rPr>
          <w:b/>
          <w:sz w:val="28"/>
          <w:szCs w:val="28"/>
        </w:rPr>
        <w:t xml:space="preserve"> </w:t>
      </w:r>
    </w:p>
    <w:p w:rsidR="00B44ABA" w:rsidRDefault="00B44ABA" w:rsidP="00A1778A">
      <w:pPr>
        <w:jc w:val="center"/>
        <w:rPr>
          <w:b/>
          <w:sz w:val="28"/>
          <w:szCs w:val="28"/>
        </w:rPr>
      </w:pPr>
    </w:p>
    <w:p w:rsidR="00B44ABA" w:rsidRPr="00E23002" w:rsidRDefault="00B44ABA" w:rsidP="00A35A6A">
      <w:pPr>
        <w:tabs>
          <w:tab w:val="left" w:pos="180"/>
        </w:tabs>
        <w:jc w:val="both"/>
        <w:rPr>
          <w:i/>
          <w:sz w:val="28"/>
          <w:szCs w:val="28"/>
        </w:rPr>
      </w:pPr>
      <w:r w:rsidRPr="00E23002">
        <w:rPr>
          <w:i/>
          <w:sz w:val="28"/>
          <w:szCs w:val="28"/>
        </w:rPr>
        <w:t>Устройство должно обеспечивать:</w:t>
      </w:r>
    </w:p>
    <w:p w:rsidR="00B44ABA" w:rsidRPr="00717D96" w:rsidRDefault="00B44ABA" w:rsidP="00E23002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D96">
        <w:rPr>
          <w:sz w:val="28"/>
          <w:szCs w:val="28"/>
        </w:rPr>
        <w:t xml:space="preserve">Размыв и перемешивание донных отложений </w:t>
      </w:r>
      <w:r>
        <w:rPr>
          <w:sz w:val="28"/>
          <w:szCs w:val="28"/>
        </w:rPr>
        <w:t>в</w:t>
      </w:r>
      <w:r w:rsidRPr="00717D96">
        <w:rPr>
          <w:sz w:val="28"/>
          <w:szCs w:val="28"/>
        </w:rPr>
        <w:t xml:space="preserve"> резервуаре</w:t>
      </w:r>
      <w:r>
        <w:rPr>
          <w:sz w:val="28"/>
          <w:szCs w:val="28"/>
        </w:rPr>
        <w:t xml:space="preserve"> (РВС-1000) </w:t>
      </w:r>
      <w:r w:rsidRPr="00717D96">
        <w:rPr>
          <w:sz w:val="28"/>
          <w:szCs w:val="28"/>
        </w:rPr>
        <w:t>подвижной струей нефти, формируемой гребным винтом изделия;</w:t>
      </w:r>
    </w:p>
    <w:p w:rsidR="00B44ABA" w:rsidRPr="00717D96" w:rsidRDefault="00B44ABA" w:rsidP="00E23002">
      <w:pPr>
        <w:tabs>
          <w:tab w:val="left" w:pos="180"/>
          <w:tab w:val="left" w:pos="36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D96">
        <w:rPr>
          <w:sz w:val="28"/>
          <w:szCs w:val="28"/>
        </w:rPr>
        <w:t>автоматическое изменение направления струи нефти в горизонтальной плоскости за счет встроенного привода поворота вала гребного винта;</w:t>
      </w:r>
    </w:p>
    <w:p w:rsidR="00B44ABA" w:rsidRPr="00717D96" w:rsidRDefault="00B44ABA" w:rsidP="00E23002">
      <w:pPr>
        <w:tabs>
          <w:tab w:val="left" w:pos="18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D96">
        <w:rPr>
          <w:sz w:val="28"/>
          <w:szCs w:val="28"/>
        </w:rPr>
        <w:t xml:space="preserve">создание кругового вращения всей массы нефти, хранимой в </w:t>
      </w:r>
      <w:r>
        <w:rPr>
          <w:sz w:val="28"/>
          <w:szCs w:val="28"/>
        </w:rPr>
        <w:t>РВС-1000</w:t>
      </w:r>
      <w:r w:rsidRPr="00717D96">
        <w:rPr>
          <w:sz w:val="28"/>
          <w:szCs w:val="28"/>
        </w:rPr>
        <w:t>, при работе изделия в крайних угловых положениях вала гребного винта;</w:t>
      </w:r>
    </w:p>
    <w:p w:rsidR="00B44ABA" w:rsidRDefault="00B44ABA" w:rsidP="00E23002">
      <w:pPr>
        <w:tabs>
          <w:tab w:val="left" w:pos="18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17D96">
        <w:rPr>
          <w:sz w:val="28"/>
          <w:szCs w:val="28"/>
        </w:rPr>
        <w:t>запуск в работу и остановку от местного поста управления</w:t>
      </w:r>
      <w:r>
        <w:rPr>
          <w:sz w:val="28"/>
          <w:szCs w:val="28"/>
        </w:rPr>
        <w:t>;</w:t>
      </w:r>
    </w:p>
    <w:p w:rsidR="00B44ABA" w:rsidRPr="00717D96" w:rsidRDefault="00B44ABA" w:rsidP="00E23002">
      <w:pPr>
        <w:tabs>
          <w:tab w:val="left" w:pos="180"/>
          <w:tab w:val="left" w:pos="72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перемешивание нефти вязкостью более 20 </w:t>
      </w:r>
      <w:proofErr w:type="spellStart"/>
      <w:r>
        <w:rPr>
          <w:sz w:val="28"/>
          <w:szCs w:val="28"/>
        </w:rPr>
        <w:t>сСт</w:t>
      </w:r>
      <w:proofErr w:type="spellEnd"/>
      <w:r>
        <w:rPr>
          <w:sz w:val="28"/>
          <w:szCs w:val="28"/>
        </w:rPr>
        <w:t>.</w:t>
      </w:r>
    </w:p>
    <w:p w:rsidR="00B44ABA" w:rsidRDefault="00B44ABA" w:rsidP="00717D96">
      <w:pPr>
        <w:tabs>
          <w:tab w:val="left" w:pos="720"/>
          <w:tab w:val="left" w:pos="1080"/>
        </w:tabs>
        <w:ind w:left="720"/>
        <w:jc w:val="both"/>
        <w:rPr>
          <w:sz w:val="28"/>
          <w:szCs w:val="28"/>
        </w:rPr>
      </w:pPr>
    </w:p>
    <w:p w:rsidR="00B44ABA" w:rsidRPr="00386DDF" w:rsidRDefault="00B44ABA" w:rsidP="00386DD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Технические характеристики</w:t>
      </w:r>
      <w:r w:rsidRPr="00386DDF">
        <w:rPr>
          <w:i/>
          <w:sz w:val="28"/>
          <w:szCs w:val="28"/>
        </w:rPr>
        <w:t>: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продолжительность непрерывной работы не менее 20 часов, 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номинальная мощность  (при синхронной частоте вращения вала,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>) -15(1500) кВт,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диаметр гребного винта- 500мм,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шаг гребного винта- 400мм,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число лопастей гребного винта -4шт.,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скорость вращения гребного винта- 690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>/мин,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угол поворота вала гребного винта в горизонтальной плоскости- 60угл. град.,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время поворота вала гребного винта в пределах вышеуказанного угла - 3,5часа,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передаточное число плоскозубчатой ременной передачи – 2,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давление, удерживаемое уплотнительными устройствами изделия- 0,22 МПа,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 напряжение трехфазной питающей сети-  380(+10%,-15%)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-  диапазон рабочих температур -45…+40°С.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ABA" w:rsidRDefault="00B44ABA" w:rsidP="00207175">
      <w:pPr>
        <w:jc w:val="both"/>
        <w:rPr>
          <w:sz w:val="28"/>
          <w:szCs w:val="28"/>
        </w:rPr>
      </w:pPr>
      <w:r>
        <w:rPr>
          <w:sz w:val="28"/>
          <w:szCs w:val="28"/>
        </w:rPr>
        <w:t>Установка на место люка-лаза на первом поясе резервуара (размер уточняется на стадии заключения договора).</w:t>
      </w:r>
    </w:p>
    <w:p w:rsidR="00B44ABA" w:rsidRDefault="00B44ABA" w:rsidP="00207175">
      <w:pPr>
        <w:jc w:val="both"/>
        <w:rPr>
          <w:sz w:val="28"/>
          <w:szCs w:val="28"/>
        </w:rPr>
      </w:pPr>
    </w:p>
    <w:p w:rsidR="00B44ABA" w:rsidRPr="006C2285" w:rsidRDefault="00B44ABA" w:rsidP="006C2285">
      <w:pPr>
        <w:numPr>
          <w:ilvl w:val="0"/>
          <w:numId w:val="6"/>
        </w:numPr>
        <w:jc w:val="both"/>
        <w:rPr>
          <w:sz w:val="28"/>
          <w:szCs w:val="28"/>
        </w:rPr>
      </w:pPr>
      <w:r w:rsidRPr="006C2285">
        <w:rPr>
          <w:sz w:val="28"/>
          <w:szCs w:val="28"/>
        </w:rPr>
        <w:t>Ше</w:t>
      </w:r>
      <w:proofErr w:type="gramStart"/>
      <w:r w:rsidRPr="006C2285">
        <w:rPr>
          <w:sz w:val="28"/>
          <w:szCs w:val="28"/>
        </w:rPr>
        <w:t>ф-</w:t>
      </w:r>
      <w:proofErr w:type="gramEnd"/>
      <w:r w:rsidRPr="006C2285">
        <w:rPr>
          <w:sz w:val="28"/>
          <w:szCs w:val="28"/>
        </w:rPr>
        <w:t xml:space="preserve"> монтажные и пуско-наладочные работы включены.</w:t>
      </w:r>
    </w:p>
    <w:p w:rsidR="00B44ABA" w:rsidRPr="006C2285" w:rsidRDefault="00B44ABA" w:rsidP="006C2285">
      <w:pPr>
        <w:numPr>
          <w:ilvl w:val="0"/>
          <w:numId w:val="6"/>
        </w:numPr>
        <w:jc w:val="both"/>
        <w:rPr>
          <w:sz w:val="28"/>
          <w:szCs w:val="28"/>
        </w:rPr>
      </w:pPr>
      <w:r w:rsidRPr="006C2285">
        <w:rPr>
          <w:sz w:val="28"/>
          <w:szCs w:val="28"/>
        </w:rPr>
        <w:t xml:space="preserve">Доставка до с. Богородское  Духовницкого р-на </w:t>
      </w:r>
      <w:proofErr w:type="gramStart"/>
      <w:r w:rsidRPr="006C2285">
        <w:rPr>
          <w:sz w:val="28"/>
          <w:szCs w:val="28"/>
        </w:rPr>
        <w:t>Саратовской</w:t>
      </w:r>
      <w:proofErr w:type="gramEnd"/>
      <w:r w:rsidRPr="006C2285">
        <w:rPr>
          <w:sz w:val="28"/>
          <w:szCs w:val="28"/>
        </w:rPr>
        <w:t xml:space="preserve"> обл. включена.</w:t>
      </w:r>
    </w:p>
    <w:p w:rsidR="00B44ABA" w:rsidRPr="006C2285" w:rsidRDefault="00B44ABA" w:rsidP="006C2285">
      <w:pPr>
        <w:numPr>
          <w:ilvl w:val="0"/>
          <w:numId w:val="6"/>
        </w:numPr>
        <w:jc w:val="both"/>
        <w:rPr>
          <w:sz w:val="28"/>
          <w:szCs w:val="28"/>
        </w:rPr>
      </w:pPr>
      <w:r w:rsidRPr="006C2285">
        <w:rPr>
          <w:sz w:val="28"/>
          <w:szCs w:val="28"/>
        </w:rPr>
        <w:t>Гарантийный срок - не хуже, чем 12 месяцев со дня ввода в эксплуатацию, но не более 18 месяцев с момента изготовления.</w:t>
      </w:r>
    </w:p>
    <w:p w:rsidR="00B44ABA" w:rsidRPr="006C2285" w:rsidRDefault="00B44ABA" w:rsidP="006C2285">
      <w:pPr>
        <w:numPr>
          <w:ilvl w:val="0"/>
          <w:numId w:val="6"/>
        </w:numPr>
        <w:jc w:val="both"/>
        <w:rPr>
          <w:sz w:val="28"/>
          <w:szCs w:val="28"/>
        </w:rPr>
      </w:pPr>
      <w:r w:rsidRPr="006C2285">
        <w:rPr>
          <w:sz w:val="28"/>
          <w:szCs w:val="28"/>
        </w:rPr>
        <w:t>Оплата: не хуже чем 50% предоплата, 50% по факту поставки.</w:t>
      </w:r>
    </w:p>
    <w:p w:rsidR="00B44ABA" w:rsidRPr="006C2285" w:rsidRDefault="00B44ABA" w:rsidP="006C2285">
      <w:pPr>
        <w:numPr>
          <w:ilvl w:val="0"/>
          <w:numId w:val="6"/>
        </w:numPr>
        <w:jc w:val="both"/>
        <w:rPr>
          <w:sz w:val="28"/>
          <w:szCs w:val="28"/>
        </w:rPr>
      </w:pPr>
      <w:r w:rsidRPr="006C2285">
        <w:rPr>
          <w:sz w:val="28"/>
          <w:szCs w:val="28"/>
        </w:rPr>
        <w:t>Количество: 2шт.</w:t>
      </w:r>
    </w:p>
    <w:p w:rsidR="00B44ABA" w:rsidRPr="006C2285" w:rsidRDefault="00B44ABA" w:rsidP="006C2285">
      <w:pPr>
        <w:numPr>
          <w:ilvl w:val="0"/>
          <w:numId w:val="6"/>
        </w:numPr>
        <w:jc w:val="both"/>
        <w:rPr>
          <w:sz w:val="28"/>
          <w:szCs w:val="28"/>
        </w:rPr>
      </w:pPr>
      <w:r w:rsidRPr="006C2285">
        <w:rPr>
          <w:sz w:val="28"/>
          <w:szCs w:val="28"/>
        </w:rPr>
        <w:t>Дата доставки:  декабрь 2016</w:t>
      </w:r>
      <w:r w:rsidR="00E6532B">
        <w:rPr>
          <w:sz w:val="28"/>
          <w:szCs w:val="28"/>
        </w:rPr>
        <w:t xml:space="preserve"> </w:t>
      </w:r>
      <w:bookmarkStart w:id="0" w:name="_GoBack"/>
      <w:bookmarkEnd w:id="0"/>
      <w:r w:rsidRPr="006C2285">
        <w:rPr>
          <w:sz w:val="28"/>
          <w:szCs w:val="28"/>
        </w:rPr>
        <w:t>г.</w:t>
      </w:r>
      <w:r w:rsidR="00E6532B">
        <w:rPr>
          <w:sz w:val="28"/>
          <w:szCs w:val="28"/>
        </w:rPr>
        <w:t>- январь 2017 г.</w:t>
      </w:r>
    </w:p>
    <w:p w:rsidR="00B44ABA" w:rsidRPr="006C2285" w:rsidRDefault="00B44ABA" w:rsidP="00207175">
      <w:pPr>
        <w:jc w:val="both"/>
        <w:rPr>
          <w:sz w:val="28"/>
          <w:szCs w:val="28"/>
        </w:rPr>
      </w:pPr>
    </w:p>
    <w:sectPr w:rsidR="00B44ABA" w:rsidRPr="006C2285" w:rsidSect="00A35A6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A6D"/>
    <w:multiLevelType w:val="hybridMultilevel"/>
    <w:tmpl w:val="E36898A2"/>
    <w:lvl w:ilvl="0" w:tplc="9B885C7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91539"/>
    <w:multiLevelType w:val="hybridMultilevel"/>
    <w:tmpl w:val="A3F8F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D7A1F"/>
    <w:multiLevelType w:val="hybridMultilevel"/>
    <w:tmpl w:val="DB3401A2"/>
    <w:lvl w:ilvl="0" w:tplc="A798DD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3B881046"/>
    <w:multiLevelType w:val="hybridMultilevel"/>
    <w:tmpl w:val="22CC64EA"/>
    <w:lvl w:ilvl="0" w:tplc="F546043E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7D0410E"/>
    <w:multiLevelType w:val="hybridMultilevel"/>
    <w:tmpl w:val="0B2C1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05433"/>
    <w:multiLevelType w:val="hybridMultilevel"/>
    <w:tmpl w:val="D4DEF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75"/>
    <w:rsid w:val="00010A89"/>
    <w:rsid w:val="00020462"/>
    <w:rsid w:val="00063CC9"/>
    <w:rsid w:val="00071FA6"/>
    <w:rsid w:val="00165713"/>
    <w:rsid w:val="001B5F32"/>
    <w:rsid w:val="001C035B"/>
    <w:rsid w:val="001D1B20"/>
    <w:rsid w:val="00207175"/>
    <w:rsid w:val="00276E53"/>
    <w:rsid w:val="0028068D"/>
    <w:rsid w:val="002A7655"/>
    <w:rsid w:val="00356CA8"/>
    <w:rsid w:val="00386DDF"/>
    <w:rsid w:val="003A2919"/>
    <w:rsid w:val="003B69F6"/>
    <w:rsid w:val="003D3379"/>
    <w:rsid w:val="004118FB"/>
    <w:rsid w:val="00423723"/>
    <w:rsid w:val="00436D01"/>
    <w:rsid w:val="00441789"/>
    <w:rsid w:val="00470FC7"/>
    <w:rsid w:val="004D119A"/>
    <w:rsid w:val="0050293F"/>
    <w:rsid w:val="00575721"/>
    <w:rsid w:val="00633CED"/>
    <w:rsid w:val="006438F2"/>
    <w:rsid w:val="00666888"/>
    <w:rsid w:val="006A721B"/>
    <w:rsid w:val="006C2285"/>
    <w:rsid w:val="006F3471"/>
    <w:rsid w:val="0070151B"/>
    <w:rsid w:val="00717D6D"/>
    <w:rsid w:val="00717D96"/>
    <w:rsid w:val="00721407"/>
    <w:rsid w:val="00721CF1"/>
    <w:rsid w:val="00765F30"/>
    <w:rsid w:val="007955B5"/>
    <w:rsid w:val="007C13D6"/>
    <w:rsid w:val="007F7031"/>
    <w:rsid w:val="008811E5"/>
    <w:rsid w:val="008A0054"/>
    <w:rsid w:val="00933BDF"/>
    <w:rsid w:val="009854FC"/>
    <w:rsid w:val="00994766"/>
    <w:rsid w:val="00995DD5"/>
    <w:rsid w:val="009B3857"/>
    <w:rsid w:val="009B3F49"/>
    <w:rsid w:val="009D1308"/>
    <w:rsid w:val="009F2820"/>
    <w:rsid w:val="00A12600"/>
    <w:rsid w:val="00A1778A"/>
    <w:rsid w:val="00A26FCB"/>
    <w:rsid w:val="00A35A6A"/>
    <w:rsid w:val="00A45832"/>
    <w:rsid w:val="00A638DD"/>
    <w:rsid w:val="00A64AB1"/>
    <w:rsid w:val="00A72644"/>
    <w:rsid w:val="00B1680A"/>
    <w:rsid w:val="00B21375"/>
    <w:rsid w:val="00B44ABA"/>
    <w:rsid w:val="00B616EC"/>
    <w:rsid w:val="00B848D6"/>
    <w:rsid w:val="00BB15D3"/>
    <w:rsid w:val="00BE7935"/>
    <w:rsid w:val="00C27739"/>
    <w:rsid w:val="00C3486F"/>
    <w:rsid w:val="00C45FBA"/>
    <w:rsid w:val="00C64D3C"/>
    <w:rsid w:val="00CA11AE"/>
    <w:rsid w:val="00CC0677"/>
    <w:rsid w:val="00CE4EF5"/>
    <w:rsid w:val="00D014DE"/>
    <w:rsid w:val="00D23B96"/>
    <w:rsid w:val="00D63CA1"/>
    <w:rsid w:val="00D94BB7"/>
    <w:rsid w:val="00D94CFD"/>
    <w:rsid w:val="00E020D5"/>
    <w:rsid w:val="00E131D9"/>
    <w:rsid w:val="00E23002"/>
    <w:rsid w:val="00E27385"/>
    <w:rsid w:val="00E6532B"/>
    <w:rsid w:val="00EB1402"/>
    <w:rsid w:val="00ED240B"/>
    <w:rsid w:val="00F039E6"/>
    <w:rsid w:val="00F129E7"/>
    <w:rsid w:val="00F16920"/>
    <w:rsid w:val="00F71CA0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D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tatarincev</dc:creator>
  <cp:keywords/>
  <dc:description/>
  <cp:lastModifiedBy>Потемкина </cp:lastModifiedBy>
  <cp:revision>27</cp:revision>
  <cp:lastPrinted>2016-10-24T08:26:00Z</cp:lastPrinted>
  <dcterms:created xsi:type="dcterms:W3CDTF">2016-06-02T14:27:00Z</dcterms:created>
  <dcterms:modified xsi:type="dcterms:W3CDTF">2016-11-28T10:34:00Z</dcterms:modified>
</cp:coreProperties>
</file>