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81A" w:rsidRDefault="0065081A" w:rsidP="0065081A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Приложение </w:t>
      </w:r>
      <w:r>
        <w:rPr>
          <w:rFonts w:ascii="Times New Roman" w:hAnsi="Times New Roman"/>
          <w:b/>
          <w:sz w:val="20"/>
          <w:szCs w:val="20"/>
        </w:rPr>
        <w:t>Г</w:t>
      </w:r>
    </w:p>
    <w:p w:rsidR="0065081A" w:rsidRDefault="0065081A" w:rsidP="0065081A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3913BB">
        <w:rPr>
          <w:rFonts w:ascii="Times New Roman" w:hAnsi="Times New Roman"/>
          <w:b/>
          <w:sz w:val="20"/>
          <w:szCs w:val="20"/>
        </w:rPr>
        <w:t>Техническое задание</w:t>
      </w:r>
    </w:p>
    <w:p w:rsidR="0037724B" w:rsidRPr="0037724B" w:rsidRDefault="0065081A" w:rsidP="0065081A">
      <w:pPr>
        <w:pStyle w:val="2sla"/>
        <w:numPr>
          <w:ilvl w:val="0"/>
          <w:numId w:val="0"/>
        </w:numPr>
        <w:spacing w:before="0" w:after="0"/>
        <w:jc w:val="right"/>
        <w:rPr>
          <w:rFonts w:ascii="Times New Roman" w:hAnsi="Times New Roman" w:cs="Times New Roman"/>
          <w:sz w:val="16"/>
          <w:szCs w:val="16"/>
        </w:rPr>
      </w:pPr>
      <w:r w:rsidRPr="003913BB">
        <w:rPr>
          <w:rFonts w:ascii="Times New Roman" w:hAnsi="Times New Roman" w:cs="Times New Roman"/>
          <w:sz w:val="20"/>
          <w:szCs w:val="20"/>
        </w:rPr>
        <w:t>ТО АСУ ТП ЦПСН ООО "ЮКОЛА-нефть"</w:t>
      </w:r>
    </w:p>
    <w:p w:rsidR="0037724B" w:rsidRPr="007A4DAE" w:rsidRDefault="0037724B" w:rsidP="00064706">
      <w:pPr>
        <w:pStyle w:val="2sla"/>
        <w:numPr>
          <w:ilvl w:val="0"/>
          <w:numId w:val="0"/>
        </w:numPr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37724B" w:rsidRPr="007A4DAE" w:rsidRDefault="0037724B" w:rsidP="0037724B">
      <w:pPr>
        <w:pStyle w:val="2sla"/>
        <w:numPr>
          <w:ilvl w:val="0"/>
          <w:numId w:val="0"/>
        </w:numPr>
        <w:spacing w:before="0"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D5558" w:rsidRDefault="0065081A" w:rsidP="0037724B">
      <w:pPr>
        <w:pStyle w:val="2sla"/>
        <w:numPr>
          <w:ilvl w:val="0"/>
          <w:numId w:val="0"/>
        </w:numPr>
        <w:spacing w:before="0"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Уровни обслуживания</w:t>
      </w:r>
    </w:p>
    <w:p w:rsidR="001D5558" w:rsidRDefault="001D5558" w:rsidP="00064706">
      <w:pPr>
        <w:pStyle w:val="2sla"/>
        <w:numPr>
          <w:ilvl w:val="0"/>
          <w:numId w:val="0"/>
        </w:numPr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1D5558" w:rsidRDefault="001D5558" w:rsidP="00064706">
      <w:pPr>
        <w:pStyle w:val="2sla"/>
        <w:numPr>
          <w:ilvl w:val="0"/>
          <w:numId w:val="0"/>
        </w:numPr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37724B" w:rsidRDefault="001D5558" w:rsidP="006520AA">
      <w:pPr>
        <w:pStyle w:val="2sla"/>
        <w:numPr>
          <w:ilvl w:val="0"/>
          <w:numId w:val="0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="0037724B">
        <w:rPr>
          <w:rFonts w:ascii="Times New Roman" w:hAnsi="Times New Roman" w:cs="Times New Roman"/>
          <w:sz w:val="24"/>
          <w:szCs w:val="24"/>
        </w:rPr>
        <w:t>составляющих услуг.</w:t>
      </w:r>
    </w:p>
    <w:p w:rsidR="0037724B" w:rsidRDefault="0037724B" w:rsidP="006520AA">
      <w:pPr>
        <w:pStyle w:val="2sla"/>
        <w:numPr>
          <w:ilvl w:val="0"/>
          <w:numId w:val="0"/>
        </w:num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064706" w:rsidRPr="004D7592" w:rsidRDefault="0037724B" w:rsidP="0037724B">
      <w:pPr>
        <w:pStyle w:val="2sla"/>
        <w:numPr>
          <w:ilvl w:val="0"/>
          <w:numId w:val="1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Оперативное обслуживание</w:t>
      </w:r>
      <w:r w:rsidR="001D5558">
        <w:rPr>
          <w:rFonts w:ascii="Times New Roman" w:hAnsi="Times New Roman" w:cs="Times New Roman"/>
          <w:sz w:val="24"/>
          <w:szCs w:val="24"/>
        </w:rPr>
        <w:t xml:space="preserve"> АСУ ТП</w:t>
      </w:r>
    </w:p>
    <w:p w:rsidR="001D5558" w:rsidRDefault="00064706" w:rsidP="00064706">
      <w:pPr>
        <w:pStyle w:val="Tabletext"/>
        <w:ind w:firstLine="567"/>
        <w:jc w:val="both"/>
        <w:rPr>
          <w:sz w:val="24"/>
          <w:szCs w:val="24"/>
        </w:rPr>
      </w:pPr>
      <w:r w:rsidRPr="001F3CD0">
        <w:rPr>
          <w:sz w:val="24"/>
          <w:szCs w:val="24"/>
        </w:rPr>
        <w:t>Оперативное обслуживание – комплекс мероприятий, выполняемый на основании заявок Заказчика, по диагностике рабочего состояния и восстановлению работоспособности</w:t>
      </w:r>
      <w:r w:rsidR="001D5558" w:rsidRPr="001D5558">
        <w:rPr>
          <w:sz w:val="24"/>
          <w:szCs w:val="24"/>
        </w:rPr>
        <w:t xml:space="preserve"> оборудования АСУ ТП</w:t>
      </w:r>
      <w:r w:rsidRPr="001F3CD0">
        <w:rPr>
          <w:sz w:val="24"/>
          <w:szCs w:val="24"/>
        </w:rPr>
        <w:t xml:space="preserve">, не запланированные регламентами, выполняемые для обеспечения </w:t>
      </w:r>
      <w:r w:rsidR="001D5558">
        <w:rPr>
          <w:sz w:val="24"/>
          <w:szCs w:val="24"/>
        </w:rPr>
        <w:t>безотказной работы оборудования.</w:t>
      </w:r>
    </w:p>
    <w:p w:rsidR="00064706" w:rsidRPr="004D7592" w:rsidRDefault="00064706" w:rsidP="00064706">
      <w:pPr>
        <w:pStyle w:val="Tabletext"/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Исполнитель</w:t>
      </w:r>
      <w:r w:rsidRPr="004D7592">
        <w:rPr>
          <w:iCs/>
          <w:sz w:val="24"/>
          <w:szCs w:val="24"/>
        </w:rPr>
        <w:t xml:space="preserve"> производит оперативное обслуживание </w:t>
      </w:r>
      <w:r w:rsidR="001D5558">
        <w:rPr>
          <w:iCs/>
          <w:sz w:val="24"/>
          <w:szCs w:val="24"/>
        </w:rPr>
        <w:t>АСУ</w:t>
      </w:r>
      <w:r w:rsidR="00170D11">
        <w:rPr>
          <w:iCs/>
          <w:sz w:val="24"/>
          <w:szCs w:val="24"/>
        </w:rPr>
        <w:t xml:space="preserve"> </w:t>
      </w:r>
      <w:r w:rsidR="001D5558">
        <w:rPr>
          <w:iCs/>
          <w:sz w:val="24"/>
          <w:szCs w:val="24"/>
        </w:rPr>
        <w:t>ТП</w:t>
      </w:r>
      <w:r w:rsidRPr="004D7592">
        <w:rPr>
          <w:iCs/>
          <w:sz w:val="24"/>
          <w:szCs w:val="24"/>
        </w:rPr>
        <w:t>:</w:t>
      </w:r>
    </w:p>
    <w:p w:rsidR="00064706" w:rsidRPr="004D7592" w:rsidRDefault="00064706" w:rsidP="00064706">
      <w:pPr>
        <w:pStyle w:val="Tabletext"/>
        <w:numPr>
          <w:ilvl w:val="0"/>
          <w:numId w:val="4"/>
        </w:numPr>
        <w:ind w:left="0" w:firstLine="426"/>
        <w:jc w:val="both"/>
        <w:rPr>
          <w:iCs/>
          <w:sz w:val="24"/>
          <w:szCs w:val="24"/>
        </w:rPr>
      </w:pPr>
      <w:r w:rsidRPr="004D7592">
        <w:rPr>
          <w:sz w:val="24"/>
          <w:szCs w:val="24"/>
        </w:rPr>
        <w:t>Проверка рабочего состояния АСУТП по заявке технологов, выполнение заявок технологов по проверке показаний измерительных трактов, уставок систем защит и блокировок, работоспособности регулирующих клапанов</w:t>
      </w:r>
      <w:r w:rsidR="001D5558">
        <w:rPr>
          <w:iCs/>
          <w:sz w:val="24"/>
          <w:szCs w:val="24"/>
        </w:rPr>
        <w:t>.</w:t>
      </w:r>
    </w:p>
    <w:p w:rsidR="00064706" w:rsidRDefault="00064706" w:rsidP="00064706">
      <w:pPr>
        <w:pStyle w:val="Tabletext"/>
        <w:numPr>
          <w:ilvl w:val="0"/>
          <w:numId w:val="4"/>
        </w:numPr>
        <w:ind w:left="0" w:firstLine="426"/>
        <w:jc w:val="both"/>
        <w:rPr>
          <w:iCs/>
          <w:sz w:val="24"/>
          <w:szCs w:val="24"/>
        </w:rPr>
      </w:pPr>
      <w:r w:rsidRPr="00DC79A6">
        <w:rPr>
          <w:iCs/>
          <w:sz w:val="24"/>
          <w:szCs w:val="24"/>
        </w:rPr>
        <w:t>При невозможности устранения отказа АСУТП по месту эксплуатации, замена на аналогич</w:t>
      </w:r>
      <w:r w:rsidR="001D5558">
        <w:rPr>
          <w:iCs/>
          <w:sz w:val="24"/>
          <w:szCs w:val="24"/>
        </w:rPr>
        <w:t>ный из состава подменного фонда</w:t>
      </w:r>
      <w:r w:rsidR="00121933">
        <w:rPr>
          <w:iCs/>
          <w:sz w:val="24"/>
          <w:szCs w:val="24"/>
        </w:rPr>
        <w:t xml:space="preserve"> Заказчика</w:t>
      </w:r>
      <w:r w:rsidRPr="00DC79A6">
        <w:rPr>
          <w:iCs/>
          <w:sz w:val="24"/>
          <w:szCs w:val="24"/>
        </w:rPr>
        <w:t>.</w:t>
      </w:r>
    </w:p>
    <w:p w:rsidR="001D5558" w:rsidRDefault="001D5558" w:rsidP="001D5558">
      <w:pPr>
        <w:pStyle w:val="Tabletext"/>
        <w:ind w:left="426"/>
        <w:jc w:val="both"/>
        <w:rPr>
          <w:sz w:val="24"/>
          <w:szCs w:val="24"/>
        </w:rPr>
      </w:pPr>
    </w:p>
    <w:p w:rsidR="00064706" w:rsidRPr="001D5558" w:rsidRDefault="00E8054B" w:rsidP="00E8054B">
      <w:pPr>
        <w:pStyle w:val="Tabletext"/>
        <w:numPr>
          <w:ilvl w:val="1"/>
          <w:numId w:val="13"/>
        </w:numPr>
        <w:tabs>
          <w:tab w:val="left" w:pos="851"/>
        </w:tabs>
        <w:ind w:firstLine="6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64706" w:rsidRPr="001D5558">
        <w:rPr>
          <w:b/>
          <w:sz w:val="24"/>
          <w:szCs w:val="24"/>
        </w:rPr>
        <w:t>Уровни обслуживания</w:t>
      </w:r>
    </w:p>
    <w:p w:rsidR="001D5558" w:rsidRPr="004D7592" w:rsidRDefault="001D5558" w:rsidP="001D5558">
      <w:pPr>
        <w:pStyle w:val="Tabletext"/>
        <w:ind w:left="426"/>
        <w:jc w:val="both"/>
        <w:rPr>
          <w:sz w:val="24"/>
          <w:szCs w:val="24"/>
        </w:rPr>
      </w:pPr>
    </w:p>
    <w:tbl>
      <w:tblPr>
        <w:tblW w:w="2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2271"/>
        <w:gridCol w:w="2033"/>
      </w:tblGrid>
      <w:tr w:rsidR="006520AA" w:rsidRPr="004D7592" w:rsidTr="006520AA">
        <w:trPr>
          <w:cantSplit/>
          <w:trHeight w:val="355"/>
          <w:tblHeader/>
          <w:jc w:val="center"/>
        </w:trPr>
        <w:tc>
          <w:tcPr>
            <w:tcW w:w="1418" w:type="pct"/>
            <w:vMerge w:val="restart"/>
            <w:shd w:val="clear" w:color="auto" w:fill="CCCCCC"/>
            <w:vAlign w:val="center"/>
          </w:tcPr>
          <w:p w:rsidR="006520AA" w:rsidRPr="007C2E8B" w:rsidRDefault="006520AA" w:rsidP="00E80514">
            <w:pPr>
              <w:pStyle w:val="Tableheader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2E8B">
              <w:rPr>
                <w:rFonts w:ascii="Times New Roman" w:hAnsi="Times New Roman"/>
                <w:sz w:val="22"/>
                <w:szCs w:val="22"/>
              </w:rPr>
              <w:t>Наименование параметра</w:t>
            </w:r>
          </w:p>
        </w:tc>
        <w:tc>
          <w:tcPr>
            <w:tcW w:w="3582" w:type="pct"/>
            <w:gridSpan w:val="2"/>
            <w:shd w:val="clear" w:color="auto" w:fill="CCCCCC"/>
            <w:vAlign w:val="center"/>
          </w:tcPr>
          <w:p w:rsidR="006520AA" w:rsidRPr="007C2E8B" w:rsidRDefault="006520AA" w:rsidP="00E80514">
            <w:pPr>
              <w:pStyle w:val="Tableheader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2E8B">
              <w:rPr>
                <w:rFonts w:ascii="Times New Roman" w:hAnsi="Times New Roman"/>
                <w:sz w:val="22"/>
                <w:szCs w:val="22"/>
              </w:rPr>
              <w:t>Уровни обслуживания</w:t>
            </w:r>
          </w:p>
        </w:tc>
      </w:tr>
      <w:tr w:rsidR="006520AA" w:rsidRPr="004D7592" w:rsidTr="006520AA">
        <w:trPr>
          <w:cantSplit/>
          <w:trHeight w:val="406"/>
          <w:tblHeader/>
          <w:jc w:val="center"/>
        </w:trPr>
        <w:tc>
          <w:tcPr>
            <w:tcW w:w="1418" w:type="pct"/>
            <w:vMerge/>
            <w:shd w:val="clear" w:color="auto" w:fill="CCCCCC"/>
            <w:vAlign w:val="center"/>
          </w:tcPr>
          <w:p w:rsidR="006520AA" w:rsidRPr="007C2E8B" w:rsidRDefault="006520AA" w:rsidP="00E80514">
            <w:pPr>
              <w:pStyle w:val="Tableheader"/>
              <w:spacing w:line="240" w:lineRule="auto"/>
              <w:ind w:firstLine="567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890" w:type="pct"/>
            <w:shd w:val="clear" w:color="auto" w:fill="CCCCCC"/>
            <w:vAlign w:val="center"/>
          </w:tcPr>
          <w:p w:rsidR="006520AA" w:rsidRPr="007C2E8B" w:rsidRDefault="006520AA" w:rsidP="00E80514">
            <w:pPr>
              <w:pStyle w:val="Tableheader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2E8B">
              <w:rPr>
                <w:rFonts w:ascii="Times New Roman" w:hAnsi="Times New Roman"/>
                <w:sz w:val="22"/>
                <w:szCs w:val="22"/>
                <w:lang w:val="en-US"/>
              </w:rPr>
              <w:t>SL</w:t>
            </w:r>
            <w:r w:rsidRPr="007C2E8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92" w:type="pct"/>
            <w:shd w:val="clear" w:color="auto" w:fill="CCCCCC"/>
            <w:vAlign w:val="center"/>
          </w:tcPr>
          <w:p w:rsidR="006520AA" w:rsidRPr="006D7BC9" w:rsidRDefault="006520AA" w:rsidP="00E80514">
            <w:pPr>
              <w:pStyle w:val="Tableheader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C2E8B">
              <w:rPr>
                <w:rFonts w:ascii="Times New Roman" w:hAnsi="Times New Roman"/>
                <w:sz w:val="22"/>
                <w:szCs w:val="22"/>
                <w:lang w:val="en-US"/>
              </w:rPr>
              <w:t>SL</w:t>
            </w:r>
            <w:r w:rsidR="006D7BC9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</w:tr>
      <w:tr w:rsidR="006520AA" w:rsidRPr="004D7592" w:rsidTr="006520AA">
        <w:trPr>
          <w:cantSplit/>
          <w:trHeight w:val="431"/>
          <w:jc w:val="center"/>
        </w:trPr>
        <w:tc>
          <w:tcPr>
            <w:tcW w:w="1418" w:type="pct"/>
            <w:vAlign w:val="center"/>
          </w:tcPr>
          <w:p w:rsidR="006520AA" w:rsidRPr="007C2E8B" w:rsidRDefault="006520AA" w:rsidP="00E80514">
            <w:pPr>
              <w:pStyle w:val="Tabletext"/>
              <w:jc w:val="center"/>
              <w:rPr>
                <w:sz w:val="20"/>
              </w:rPr>
            </w:pPr>
            <w:r w:rsidRPr="007C2E8B">
              <w:rPr>
                <w:sz w:val="20"/>
              </w:rPr>
              <w:t>Время предоставления услуги</w:t>
            </w:r>
          </w:p>
        </w:tc>
        <w:tc>
          <w:tcPr>
            <w:tcW w:w="1890" w:type="pct"/>
            <w:vAlign w:val="center"/>
          </w:tcPr>
          <w:p w:rsidR="006520AA" w:rsidRPr="00E8054B" w:rsidRDefault="006520AA" w:rsidP="00E80514">
            <w:pPr>
              <w:pStyle w:val="Tabletext"/>
              <w:jc w:val="center"/>
              <w:rPr>
                <w:sz w:val="20"/>
              </w:rPr>
            </w:pPr>
            <w:r w:rsidRPr="00E8054B">
              <w:rPr>
                <w:sz w:val="20"/>
              </w:rPr>
              <w:t>Круглосуточно</w:t>
            </w:r>
          </w:p>
        </w:tc>
        <w:tc>
          <w:tcPr>
            <w:tcW w:w="1692" w:type="pct"/>
            <w:vAlign w:val="center"/>
          </w:tcPr>
          <w:p w:rsidR="006520AA" w:rsidRPr="00E8054B" w:rsidRDefault="006520AA" w:rsidP="00E80514">
            <w:pPr>
              <w:pStyle w:val="Tabletext"/>
              <w:jc w:val="center"/>
              <w:rPr>
                <w:sz w:val="20"/>
              </w:rPr>
            </w:pPr>
            <w:r w:rsidRPr="00E8054B">
              <w:rPr>
                <w:sz w:val="20"/>
              </w:rPr>
              <w:t>С 8 до 17-00 в рабочие дни</w:t>
            </w:r>
          </w:p>
        </w:tc>
      </w:tr>
      <w:tr w:rsidR="006520AA" w:rsidRPr="004D7592" w:rsidTr="006520AA">
        <w:trPr>
          <w:cantSplit/>
          <w:trHeight w:val="529"/>
          <w:jc w:val="center"/>
        </w:trPr>
        <w:tc>
          <w:tcPr>
            <w:tcW w:w="1418" w:type="pct"/>
            <w:vAlign w:val="center"/>
          </w:tcPr>
          <w:p w:rsidR="006520AA" w:rsidRPr="007C2E8B" w:rsidRDefault="006520AA" w:rsidP="00E80514">
            <w:pPr>
              <w:pStyle w:val="Tabletext"/>
              <w:jc w:val="center"/>
              <w:rPr>
                <w:sz w:val="20"/>
              </w:rPr>
            </w:pPr>
            <w:r w:rsidRPr="007C2E8B">
              <w:rPr>
                <w:sz w:val="20"/>
              </w:rPr>
              <w:t>Время реакции на запрос на обслуживание</w:t>
            </w:r>
          </w:p>
        </w:tc>
        <w:tc>
          <w:tcPr>
            <w:tcW w:w="1890" w:type="pct"/>
            <w:vAlign w:val="center"/>
          </w:tcPr>
          <w:p w:rsidR="006520AA" w:rsidRPr="00E8054B" w:rsidRDefault="002721B4" w:rsidP="001D5558">
            <w:pPr>
              <w:pStyle w:val="Tabletext"/>
              <w:jc w:val="center"/>
              <w:rPr>
                <w:sz w:val="20"/>
              </w:rPr>
            </w:pPr>
            <w:r>
              <w:rPr>
                <w:sz w:val="20"/>
              </w:rPr>
              <w:t>Не более 7</w:t>
            </w:r>
            <w:r w:rsidR="006520AA" w:rsidRPr="00E8054B">
              <w:rPr>
                <w:sz w:val="20"/>
              </w:rPr>
              <w:t xml:space="preserve"> рабочих часов</w:t>
            </w:r>
          </w:p>
        </w:tc>
        <w:tc>
          <w:tcPr>
            <w:tcW w:w="1692" w:type="pct"/>
            <w:vAlign w:val="center"/>
          </w:tcPr>
          <w:p w:rsidR="006520AA" w:rsidRPr="00E8054B" w:rsidRDefault="006520AA" w:rsidP="00E80514">
            <w:pPr>
              <w:pStyle w:val="Tabletext"/>
              <w:jc w:val="center"/>
              <w:rPr>
                <w:sz w:val="20"/>
              </w:rPr>
            </w:pPr>
            <w:r w:rsidRPr="00E8054B">
              <w:rPr>
                <w:sz w:val="20"/>
              </w:rPr>
              <w:t>Не более 24 рабочих часов</w:t>
            </w:r>
          </w:p>
        </w:tc>
      </w:tr>
    </w:tbl>
    <w:p w:rsidR="00064706" w:rsidRDefault="00064706" w:rsidP="00064706">
      <w:pPr>
        <w:pStyle w:val="2sla"/>
        <w:numPr>
          <w:ilvl w:val="0"/>
          <w:numId w:val="0"/>
        </w:numPr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1D5558" w:rsidRDefault="001D5558" w:rsidP="00064706">
      <w:pPr>
        <w:pStyle w:val="2sla"/>
        <w:numPr>
          <w:ilvl w:val="0"/>
          <w:numId w:val="0"/>
        </w:numPr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64706" w:rsidRPr="007C2E8B" w:rsidRDefault="00064706" w:rsidP="00E8054B">
      <w:pPr>
        <w:pStyle w:val="2sla"/>
        <w:numPr>
          <w:ilvl w:val="1"/>
          <w:numId w:val="13"/>
        </w:numPr>
        <w:tabs>
          <w:tab w:val="left" w:pos="851"/>
        </w:tabs>
        <w:spacing w:before="0" w:after="0"/>
        <w:ind w:firstLine="66"/>
        <w:rPr>
          <w:rFonts w:ascii="Times New Roman" w:hAnsi="Times New Roman" w:cs="Times New Roman"/>
          <w:sz w:val="24"/>
          <w:szCs w:val="24"/>
        </w:rPr>
      </w:pPr>
      <w:r w:rsidRPr="007C2E8B">
        <w:rPr>
          <w:rFonts w:ascii="Times New Roman" w:hAnsi="Times New Roman" w:cs="Times New Roman"/>
          <w:sz w:val="24"/>
          <w:szCs w:val="24"/>
        </w:rPr>
        <w:t>Условия предоставления услуги</w:t>
      </w:r>
    </w:p>
    <w:p w:rsidR="00064706" w:rsidRPr="004D7592" w:rsidRDefault="00064706" w:rsidP="00064706">
      <w:pPr>
        <w:pStyle w:val="1"/>
        <w:spacing w:before="0"/>
        <w:ind w:firstLine="567"/>
        <w:jc w:val="both"/>
        <w:rPr>
          <w:sz w:val="24"/>
          <w:szCs w:val="24"/>
        </w:rPr>
      </w:pPr>
      <w:r w:rsidRPr="004D7592">
        <w:rPr>
          <w:sz w:val="24"/>
          <w:szCs w:val="24"/>
        </w:rPr>
        <w:t>Для предоставления услуги Заказчик:</w:t>
      </w:r>
    </w:p>
    <w:p w:rsidR="00064706" w:rsidRPr="004D7592" w:rsidRDefault="00064706" w:rsidP="00064706">
      <w:pPr>
        <w:pStyle w:val="Tabletext"/>
        <w:numPr>
          <w:ilvl w:val="0"/>
          <w:numId w:val="3"/>
        </w:numPr>
        <w:tabs>
          <w:tab w:val="clear" w:pos="284"/>
          <w:tab w:val="num" w:pos="0"/>
        </w:tabs>
        <w:ind w:left="0" w:firstLine="426"/>
        <w:jc w:val="both"/>
        <w:rPr>
          <w:sz w:val="24"/>
          <w:szCs w:val="24"/>
        </w:rPr>
      </w:pPr>
      <w:r w:rsidRPr="004D7592">
        <w:rPr>
          <w:sz w:val="24"/>
          <w:szCs w:val="24"/>
        </w:rPr>
        <w:t xml:space="preserve">Предоставляет необходимое оборудование </w:t>
      </w:r>
      <w:r w:rsidR="006520AA">
        <w:rPr>
          <w:sz w:val="24"/>
          <w:szCs w:val="24"/>
        </w:rPr>
        <w:t>АСУ ТП</w:t>
      </w:r>
      <w:r w:rsidR="007A4DAE">
        <w:rPr>
          <w:sz w:val="24"/>
          <w:szCs w:val="24"/>
        </w:rPr>
        <w:t>, ЗИП</w:t>
      </w:r>
      <w:r w:rsidR="006520AA">
        <w:rPr>
          <w:sz w:val="24"/>
          <w:szCs w:val="24"/>
        </w:rPr>
        <w:t xml:space="preserve"> </w:t>
      </w:r>
      <w:r w:rsidRPr="004D7592">
        <w:rPr>
          <w:sz w:val="24"/>
          <w:szCs w:val="24"/>
        </w:rPr>
        <w:t>и в случае необходимости обменный фонд оборудования;</w:t>
      </w:r>
    </w:p>
    <w:p w:rsidR="00064706" w:rsidRPr="004D7592" w:rsidRDefault="00064706" w:rsidP="00064706">
      <w:pPr>
        <w:pStyle w:val="Tabletext"/>
        <w:numPr>
          <w:ilvl w:val="0"/>
          <w:numId w:val="3"/>
        </w:numPr>
        <w:tabs>
          <w:tab w:val="clear" w:pos="284"/>
          <w:tab w:val="num" w:pos="0"/>
        </w:tabs>
        <w:ind w:left="0" w:firstLine="426"/>
        <w:jc w:val="both"/>
        <w:rPr>
          <w:sz w:val="24"/>
          <w:szCs w:val="24"/>
        </w:rPr>
      </w:pPr>
      <w:r w:rsidRPr="004D7592">
        <w:rPr>
          <w:sz w:val="24"/>
          <w:szCs w:val="24"/>
        </w:rPr>
        <w:t>Обеспечивает доступ в необходимые помещения,</w:t>
      </w:r>
      <w:r>
        <w:rPr>
          <w:sz w:val="24"/>
          <w:szCs w:val="24"/>
        </w:rPr>
        <w:t xml:space="preserve"> </w:t>
      </w:r>
      <w:r w:rsidRPr="004A5289">
        <w:rPr>
          <w:sz w:val="24"/>
          <w:szCs w:val="24"/>
        </w:rPr>
        <w:t>к</w:t>
      </w:r>
      <w:r w:rsidRPr="004D7592">
        <w:rPr>
          <w:sz w:val="24"/>
          <w:szCs w:val="24"/>
        </w:rPr>
        <w:t xml:space="preserve"> обслуживаемому оборудованию;</w:t>
      </w:r>
    </w:p>
    <w:p w:rsidR="00064706" w:rsidRPr="004D7592" w:rsidRDefault="00064706" w:rsidP="00064706">
      <w:pPr>
        <w:pStyle w:val="Tabletext"/>
        <w:numPr>
          <w:ilvl w:val="0"/>
          <w:numId w:val="3"/>
        </w:numPr>
        <w:tabs>
          <w:tab w:val="clear" w:pos="284"/>
          <w:tab w:val="num" w:pos="0"/>
        </w:tabs>
        <w:ind w:left="0" w:firstLine="426"/>
        <w:jc w:val="both"/>
        <w:rPr>
          <w:sz w:val="24"/>
          <w:szCs w:val="24"/>
        </w:rPr>
      </w:pPr>
      <w:r w:rsidRPr="004D7592">
        <w:rPr>
          <w:sz w:val="24"/>
          <w:szCs w:val="24"/>
        </w:rPr>
        <w:t>Оформляет наряд – допуск на работы</w:t>
      </w:r>
      <w:r>
        <w:rPr>
          <w:sz w:val="24"/>
          <w:szCs w:val="24"/>
        </w:rPr>
        <w:t xml:space="preserve"> </w:t>
      </w:r>
      <w:r w:rsidRPr="00AC27BB">
        <w:rPr>
          <w:sz w:val="24"/>
          <w:szCs w:val="24"/>
        </w:rPr>
        <w:t xml:space="preserve">повышенной опасности на </w:t>
      </w:r>
      <w:r w:rsidRPr="004D7592">
        <w:rPr>
          <w:sz w:val="24"/>
          <w:szCs w:val="24"/>
        </w:rPr>
        <w:t>технологических объект</w:t>
      </w:r>
      <w:r>
        <w:rPr>
          <w:sz w:val="24"/>
          <w:szCs w:val="24"/>
        </w:rPr>
        <w:t>ах</w:t>
      </w:r>
      <w:r w:rsidRPr="004D7592">
        <w:rPr>
          <w:sz w:val="24"/>
          <w:szCs w:val="24"/>
        </w:rPr>
        <w:t>;</w:t>
      </w:r>
    </w:p>
    <w:p w:rsidR="00064706" w:rsidRPr="004D7592" w:rsidRDefault="00064706" w:rsidP="00064706">
      <w:pPr>
        <w:pStyle w:val="Tabletext"/>
        <w:numPr>
          <w:ilvl w:val="0"/>
          <w:numId w:val="3"/>
        </w:numPr>
        <w:tabs>
          <w:tab w:val="clear" w:pos="284"/>
          <w:tab w:val="num" w:pos="0"/>
        </w:tabs>
        <w:ind w:left="0" w:firstLine="426"/>
        <w:jc w:val="both"/>
        <w:rPr>
          <w:sz w:val="24"/>
          <w:szCs w:val="24"/>
        </w:rPr>
      </w:pPr>
      <w:r w:rsidRPr="004D7592">
        <w:rPr>
          <w:sz w:val="24"/>
          <w:szCs w:val="24"/>
        </w:rPr>
        <w:t>При производстве оперативного обслуживания, внеплановых ремонтах схем ПАЗ разрабатывает план организационно-технических мероприятий по безопасному ведению технологического процесса;</w:t>
      </w:r>
    </w:p>
    <w:p w:rsidR="00064706" w:rsidRPr="004D7592" w:rsidRDefault="00064706" w:rsidP="00064706">
      <w:pPr>
        <w:pStyle w:val="Tabletext"/>
        <w:numPr>
          <w:ilvl w:val="0"/>
          <w:numId w:val="3"/>
        </w:numPr>
        <w:tabs>
          <w:tab w:val="clear" w:pos="284"/>
          <w:tab w:val="num" w:pos="0"/>
        </w:tabs>
        <w:ind w:left="0" w:firstLine="426"/>
        <w:jc w:val="both"/>
        <w:rPr>
          <w:sz w:val="24"/>
          <w:szCs w:val="24"/>
        </w:rPr>
      </w:pPr>
      <w:r w:rsidRPr="004D7592">
        <w:rPr>
          <w:sz w:val="24"/>
          <w:szCs w:val="24"/>
        </w:rPr>
        <w:t xml:space="preserve">Предоставляет </w:t>
      </w:r>
      <w:r>
        <w:rPr>
          <w:sz w:val="24"/>
          <w:szCs w:val="24"/>
        </w:rPr>
        <w:t>Исполнителю</w:t>
      </w:r>
      <w:r w:rsidRPr="004D7592">
        <w:rPr>
          <w:sz w:val="24"/>
          <w:szCs w:val="24"/>
        </w:rPr>
        <w:t xml:space="preserve"> проектную документацию при модернизации систем </w:t>
      </w:r>
      <w:r w:rsidR="006520AA">
        <w:rPr>
          <w:sz w:val="24"/>
          <w:szCs w:val="24"/>
        </w:rPr>
        <w:t>АСУ ТП</w:t>
      </w:r>
      <w:r w:rsidRPr="004D7592">
        <w:rPr>
          <w:sz w:val="24"/>
          <w:szCs w:val="24"/>
        </w:rPr>
        <w:t xml:space="preserve"> на технологических объектах; </w:t>
      </w:r>
    </w:p>
    <w:p w:rsidR="00064706" w:rsidRDefault="00064706" w:rsidP="00064706">
      <w:pPr>
        <w:pStyle w:val="Tabletext"/>
        <w:numPr>
          <w:ilvl w:val="0"/>
          <w:numId w:val="3"/>
        </w:numPr>
        <w:tabs>
          <w:tab w:val="clear" w:pos="284"/>
          <w:tab w:val="num" w:pos="0"/>
        </w:tabs>
        <w:ind w:left="0" w:firstLine="426"/>
        <w:jc w:val="both"/>
        <w:rPr>
          <w:sz w:val="24"/>
          <w:szCs w:val="24"/>
        </w:rPr>
      </w:pPr>
      <w:r w:rsidRPr="004D7592">
        <w:rPr>
          <w:sz w:val="24"/>
          <w:szCs w:val="24"/>
        </w:rPr>
        <w:t xml:space="preserve">При необходимости обеспечивает обслуживающий персонал </w:t>
      </w:r>
      <w:r>
        <w:rPr>
          <w:sz w:val="24"/>
          <w:szCs w:val="24"/>
        </w:rPr>
        <w:t>Исполнителя</w:t>
      </w:r>
      <w:r w:rsidRPr="004D7592">
        <w:rPr>
          <w:sz w:val="24"/>
          <w:szCs w:val="24"/>
        </w:rPr>
        <w:t xml:space="preserve"> эксплуатационной документацией на обслуживаемую систему/оборудование или согласовывает необходимую технико-нормативную документацию;</w:t>
      </w:r>
    </w:p>
    <w:p w:rsidR="005B458C" w:rsidRDefault="005B458C" w:rsidP="00064706">
      <w:pPr>
        <w:pStyle w:val="Bodydescription"/>
        <w:snapToGrid w:val="0"/>
        <w:spacing w:before="0"/>
        <w:jc w:val="both"/>
        <w:rPr>
          <w:b/>
          <w:i w:val="0"/>
          <w:color w:val="auto"/>
          <w:sz w:val="24"/>
          <w:szCs w:val="24"/>
        </w:rPr>
      </w:pPr>
    </w:p>
    <w:p w:rsidR="005B458C" w:rsidRPr="007A4DAE" w:rsidRDefault="005B458C" w:rsidP="00064706">
      <w:pPr>
        <w:pStyle w:val="Bodydescription"/>
        <w:snapToGrid w:val="0"/>
        <w:spacing w:before="0"/>
        <w:jc w:val="both"/>
        <w:rPr>
          <w:b/>
          <w:i w:val="0"/>
          <w:color w:val="auto"/>
          <w:sz w:val="24"/>
          <w:szCs w:val="24"/>
        </w:rPr>
      </w:pPr>
    </w:p>
    <w:p w:rsidR="0037724B" w:rsidRPr="004D7592" w:rsidRDefault="0037724B" w:rsidP="0037724B">
      <w:pPr>
        <w:pStyle w:val="2sla"/>
        <w:numPr>
          <w:ilvl w:val="0"/>
          <w:numId w:val="1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37724B">
        <w:rPr>
          <w:rFonts w:ascii="Times New Roman" w:hAnsi="Times New Roman" w:cs="Times New Roman"/>
          <w:sz w:val="24"/>
          <w:szCs w:val="24"/>
        </w:rPr>
        <w:lastRenderedPageBreak/>
        <w:t>Техническое</w:t>
      </w:r>
      <w:r>
        <w:rPr>
          <w:rFonts w:ascii="Times New Roman" w:hAnsi="Times New Roman" w:cs="Times New Roman"/>
          <w:sz w:val="24"/>
          <w:szCs w:val="24"/>
        </w:rPr>
        <w:t xml:space="preserve"> обслуживание АСУ ТП</w:t>
      </w:r>
    </w:p>
    <w:p w:rsidR="0037724B" w:rsidRPr="00D716FE" w:rsidRDefault="0037724B" w:rsidP="0037724B">
      <w:pPr>
        <w:pStyle w:val="Bodytextafterheading"/>
        <w:spacing w:before="0" w:line="240" w:lineRule="auto"/>
        <w:ind w:firstLine="748"/>
        <w:jc w:val="both"/>
        <w:rPr>
          <w:sz w:val="24"/>
          <w:szCs w:val="24"/>
        </w:rPr>
      </w:pPr>
      <w:r w:rsidRPr="005812E1">
        <w:rPr>
          <w:sz w:val="24"/>
          <w:szCs w:val="24"/>
        </w:rPr>
        <w:t xml:space="preserve">Выполнение планового технического обслуживания </w:t>
      </w:r>
      <w:r>
        <w:rPr>
          <w:sz w:val="24"/>
          <w:szCs w:val="24"/>
        </w:rPr>
        <w:t xml:space="preserve">АСУ ТП </w:t>
      </w:r>
      <w:r w:rsidRPr="00D716FE">
        <w:rPr>
          <w:sz w:val="24"/>
          <w:szCs w:val="24"/>
        </w:rPr>
        <w:t>на технологических объектах Заказчика.</w:t>
      </w:r>
    </w:p>
    <w:p w:rsidR="0037724B" w:rsidRDefault="0037724B" w:rsidP="0037724B">
      <w:pPr>
        <w:pStyle w:val="2sla"/>
        <w:numPr>
          <w:ilvl w:val="0"/>
          <w:numId w:val="0"/>
        </w:num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37724B" w:rsidRPr="00D716FE" w:rsidRDefault="0037724B" w:rsidP="0037724B">
      <w:pPr>
        <w:pStyle w:val="2sla"/>
        <w:numPr>
          <w:ilvl w:val="1"/>
          <w:numId w:val="1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D716FE">
        <w:rPr>
          <w:rFonts w:ascii="Times New Roman" w:hAnsi="Times New Roman" w:cs="Times New Roman"/>
          <w:sz w:val="24"/>
          <w:szCs w:val="24"/>
        </w:rPr>
        <w:t xml:space="preserve">Состав услуг </w:t>
      </w:r>
    </w:p>
    <w:p w:rsidR="005B458C" w:rsidRDefault="005B458C" w:rsidP="0037724B">
      <w:pPr>
        <w:pStyle w:val="3sla"/>
        <w:numPr>
          <w:ilvl w:val="0"/>
          <w:numId w:val="0"/>
        </w:numPr>
        <w:spacing w:before="0" w:after="0"/>
        <w:ind w:left="1080" w:hanging="720"/>
        <w:rPr>
          <w:rFonts w:ascii="Times New Roman" w:hAnsi="Times New Roman" w:cs="Times New Roman"/>
          <w:sz w:val="24"/>
          <w:szCs w:val="24"/>
        </w:rPr>
      </w:pPr>
    </w:p>
    <w:p w:rsidR="0037724B" w:rsidRPr="00D716FE" w:rsidRDefault="0037724B" w:rsidP="0037724B">
      <w:pPr>
        <w:pStyle w:val="3sla"/>
        <w:numPr>
          <w:ilvl w:val="0"/>
          <w:numId w:val="0"/>
        </w:numPr>
        <w:spacing w:before="0" w:after="0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 </w:t>
      </w:r>
      <w:r w:rsidR="0065081A">
        <w:rPr>
          <w:rFonts w:ascii="Times New Roman" w:hAnsi="Times New Roman" w:cs="Times New Roman"/>
          <w:sz w:val="24"/>
          <w:szCs w:val="24"/>
        </w:rPr>
        <w:t>Техническое обслуживание</w:t>
      </w:r>
      <w:r w:rsidRPr="00D716FE">
        <w:rPr>
          <w:rFonts w:ascii="Times New Roman" w:hAnsi="Times New Roman" w:cs="Times New Roman"/>
          <w:sz w:val="24"/>
          <w:szCs w:val="24"/>
        </w:rPr>
        <w:t xml:space="preserve"> АСУ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6FE">
        <w:rPr>
          <w:rFonts w:ascii="Times New Roman" w:hAnsi="Times New Roman" w:cs="Times New Roman"/>
          <w:sz w:val="24"/>
          <w:szCs w:val="24"/>
        </w:rPr>
        <w:t xml:space="preserve">ТП </w:t>
      </w:r>
    </w:p>
    <w:p w:rsidR="0037724B" w:rsidRDefault="0037724B" w:rsidP="0037724B">
      <w:pPr>
        <w:pStyle w:val="1"/>
        <w:spacing w:before="0" w:line="240" w:lineRule="auto"/>
        <w:ind w:firstLine="748"/>
        <w:jc w:val="both"/>
        <w:rPr>
          <w:color w:val="000000"/>
          <w:sz w:val="24"/>
          <w:szCs w:val="24"/>
        </w:rPr>
      </w:pPr>
      <w:r w:rsidRPr="0077442E">
        <w:rPr>
          <w:color w:val="000000"/>
          <w:sz w:val="24"/>
          <w:szCs w:val="24"/>
        </w:rPr>
        <w:t>Техническое обслуживание – комплекс операций по поддержанию работоспособности или исправности АСУ</w:t>
      </w:r>
      <w:r>
        <w:rPr>
          <w:color w:val="000000"/>
          <w:sz w:val="24"/>
          <w:szCs w:val="24"/>
        </w:rPr>
        <w:t xml:space="preserve"> </w:t>
      </w:r>
      <w:r w:rsidRPr="0077442E">
        <w:rPr>
          <w:color w:val="000000"/>
          <w:sz w:val="24"/>
          <w:szCs w:val="24"/>
        </w:rPr>
        <w:t>ТП п</w:t>
      </w:r>
      <w:r>
        <w:rPr>
          <w:color w:val="000000"/>
          <w:sz w:val="24"/>
          <w:szCs w:val="24"/>
        </w:rPr>
        <w:t xml:space="preserve">ри использовании по назначению </w:t>
      </w:r>
      <w:r w:rsidRPr="0077442E">
        <w:rPr>
          <w:color w:val="000000"/>
          <w:sz w:val="24"/>
          <w:szCs w:val="24"/>
        </w:rPr>
        <w:t>в объеме и с периодичностью, определяемыми графиками технического обслуживания, утвержденными Заказчиком.</w:t>
      </w:r>
    </w:p>
    <w:p w:rsidR="007A4DAE" w:rsidRPr="00493CEA" w:rsidRDefault="007A4DAE" w:rsidP="0037724B">
      <w:pPr>
        <w:pStyle w:val="1"/>
        <w:spacing w:before="0" w:line="240" w:lineRule="auto"/>
        <w:ind w:firstLine="74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Услуга включает в себя</w:t>
      </w:r>
      <w:r w:rsidRPr="00493CEA">
        <w:rPr>
          <w:color w:val="000000"/>
          <w:sz w:val="24"/>
          <w:szCs w:val="24"/>
        </w:rPr>
        <w:t>:</w:t>
      </w:r>
    </w:p>
    <w:p w:rsidR="007A4DAE" w:rsidRPr="00493CEA" w:rsidRDefault="00493CEA" w:rsidP="00493CEA">
      <w:pPr>
        <w:pStyle w:val="1"/>
        <w:spacing w:before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4DAE" w:rsidRPr="00493CEA">
        <w:rPr>
          <w:sz w:val="24"/>
          <w:szCs w:val="24"/>
        </w:rPr>
        <w:t xml:space="preserve">Выполнение плановых работ в </w:t>
      </w:r>
      <w:r w:rsidRPr="00493CEA">
        <w:rPr>
          <w:sz w:val="24"/>
          <w:szCs w:val="24"/>
        </w:rPr>
        <w:t>соответствии</w:t>
      </w:r>
      <w:r w:rsidR="007A4DAE" w:rsidRPr="00493CEA">
        <w:rPr>
          <w:sz w:val="24"/>
          <w:szCs w:val="24"/>
        </w:rPr>
        <w:t xml:space="preserve"> с утвержденным перечнем работ.</w:t>
      </w:r>
    </w:p>
    <w:p w:rsidR="007A4DAE" w:rsidRPr="00493CEA" w:rsidRDefault="00493CEA" w:rsidP="00493CEA">
      <w:pPr>
        <w:pStyle w:val="1"/>
        <w:tabs>
          <w:tab w:val="num" w:pos="1276"/>
        </w:tabs>
        <w:spacing w:before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4DAE" w:rsidRPr="00493CEA">
        <w:rPr>
          <w:sz w:val="24"/>
          <w:szCs w:val="24"/>
        </w:rPr>
        <w:t>Внесение изменений в прикладное ПО ПЛК, конфигурирование ПЛК (изменение шкал датчиков, уставок, и т.п.), конфигурирование сигнальных и коммуникационных модулей Siemens;</w:t>
      </w:r>
    </w:p>
    <w:p w:rsidR="007A4DAE" w:rsidRPr="00493CEA" w:rsidRDefault="00493CEA" w:rsidP="00493CEA">
      <w:pPr>
        <w:pStyle w:val="1"/>
        <w:tabs>
          <w:tab w:val="num" w:pos="1276"/>
        </w:tabs>
        <w:spacing w:before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4DAE" w:rsidRPr="00493CEA">
        <w:rPr>
          <w:sz w:val="24"/>
          <w:szCs w:val="24"/>
        </w:rPr>
        <w:t>Внесение изменений в прикладное ПО АРМ оператора, ПО панели оператора (редактирование отдельных узлов на мнемосхеме).</w:t>
      </w:r>
    </w:p>
    <w:p w:rsidR="0037724B" w:rsidRPr="004B277A" w:rsidRDefault="0037724B" w:rsidP="0037724B">
      <w:pPr>
        <w:pStyle w:val="1"/>
        <w:spacing w:before="0" w:line="240" w:lineRule="auto"/>
        <w:ind w:firstLine="748"/>
        <w:jc w:val="both"/>
        <w:rPr>
          <w:color w:val="000000"/>
          <w:sz w:val="24"/>
          <w:szCs w:val="24"/>
        </w:rPr>
      </w:pPr>
    </w:p>
    <w:p w:rsidR="0037724B" w:rsidRPr="00D716FE" w:rsidRDefault="0037724B" w:rsidP="0037724B">
      <w:pPr>
        <w:pStyle w:val="3sla"/>
        <w:numPr>
          <w:ilvl w:val="2"/>
          <w:numId w:val="1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D716FE">
        <w:rPr>
          <w:rFonts w:ascii="Times New Roman" w:hAnsi="Times New Roman" w:cs="Times New Roman"/>
          <w:sz w:val="24"/>
          <w:szCs w:val="24"/>
        </w:rPr>
        <w:t>Проверка систем технологических защит, сигнализации и блокировок АСУ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6FE">
        <w:rPr>
          <w:rFonts w:ascii="Times New Roman" w:hAnsi="Times New Roman" w:cs="Times New Roman"/>
          <w:sz w:val="24"/>
          <w:szCs w:val="24"/>
        </w:rPr>
        <w:t>ТП</w:t>
      </w:r>
    </w:p>
    <w:p w:rsidR="0037724B" w:rsidRPr="00D716FE" w:rsidRDefault="0037724B" w:rsidP="0037724B">
      <w:pPr>
        <w:spacing w:after="0"/>
        <w:ind w:firstLine="748"/>
        <w:rPr>
          <w:rFonts w:ascii="Times New Roman" w:hAnsi="Times New Roman"/>
          <w:i/>
          <w:strike/>
          <w:color w:val="000000"/>
          <w:lang w:eastAsia="en-US"/>
        </w:rPr>
      </w:pPr>
      <w:r w:rsidRPr="00D716FE">
        <w:rPr>
          <w:rFonts w:ascii="Times New Roman" w:hAnsi="Times New Roman"/>
        </w:rPr>
        <w:t xml:space="preserve">Комплекс </w:t>
      </w:r>
      <w:r w:rsidRPr="00D716FE">
        <w:rPr>
          <w:rFonts w:ascii="Times New Roman" w:hAnsi="Times New Roman"/>
          <w:color w:val="000000"/>
          <w:lang w:eastAsia="en-US"/>
        </w:rPr>
        <w:t>операций по проверке работоспособности схем систем технологических з</w:t>
      </w:r>
      <w:r w:rsidR="0065081A">
        <w:rPr>
          <w:rFonts w:ascii="Times New Roman" w:hAnsi="Times New Roman"/>
          <w:color w:val="000000"/>
          <w:lang w:eastAsia="en-US"/>
        </w:rPr>
        <w:t>ащит, сигнализации и блокировок</w:t>
      </w:r>
      <w:r w:rsidRPr="00D716FE">
        <w:rPr>
          <w:rFonts w:ascii="Times New Roman" w:hAnsi="Times New Roman"/>
          <w:color w:val="000000"/>
          <w:lang w:eastAsia="en-US"/>
        </w:rPr>
        <w:t xml:space="preserve"> на технологических объектах Заказчика. </w:t>
      </w:r>
      <w:r>
        <w:rPr>
          <w:rFonts w:ascii="Times New Roman" w:hAnsi="Times New Roman"/>
          <w:color w:val="000000"/>
          <w:lang w:eastAsia="en-US"/>
        </w:rPr>
        <w:t>Услуги оказыва</w:t>
      </w:r>
      <w:r w:rsidR="0065081A">
        <w:rPr>
          <w:rFonts w:ascii="Times New Roman" w:hAnsi="Times New Roman"/>
          <w:color w:val="000000"/>
          <w:lang w:eastAsia="en-US"/>
        </w:rPr>
        <w:t>ются</w:t>
      </w:r>
      <w:r w:rsidRPr="00D716FE">
        <w:rPr>
          <w:rFonts w:ascii="Times New Roman" w:hAnsi="Times New Roman"/>
          <w:color w:val="000000"/>
          <w:lang w:eastAsia="en-US"/>
        </w:rPr>
        <w:t xml:space="preserve"> </w:t>
      </w:r>
      <w:r w:rsidR="00121933">
        <w:rPr>
          <w:rFonts w:ascii="Times New Roman" w:hAnsi="Times New Roman"/>
          <w:color w:val="000000"/>
          <w:lang w:eastAsia="en-US"/>
        </w:rPr>
        <w:t>по необходимости, по заявке от Заказчика, с оформлением акта проверки схем сигнализаций и блокировок</w:t>
      </w:r>
      <w:r w:rsidRPr="00D716FE">
        <w:rPr>
          <w:rFonts w:ascii="Times New Roman" w:hAnsi="Times New Roman"/>
          <w:color w:val="000000"/>
          <w:lang w:eastAsia="en-US"/>
        </w:rPr>
        <w:t xml:space="preserve"> </w:t>
      </w:r>
    </w:p>
    <w:p w:rsidR="0037724B" w:rsidRDefault="0037724B" w:rsidP="0037724B">
      <w:pPr>
        <w:pStyle w:val="2sla"/>
        <w:numPr>
          <w:ilvl w:val="0"/>
          <w:numId w:val="0"/>
        </w:num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37724B" w:rsidRDefault="0037724B" w:rsidP="0037724B">
      <w:pPr>
        <w:pStyle w:val="2sla"/>
        <w:numPr>
          <w:ilvl w:val="0"/>
          <w:numId w:val="0"/>
        </w:num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37724B" w:rsidRPr="00D716FE" w:rsidRDefault="00E8054B" w:rsidP="0037724B">
      <w:pPr>
        <w:pStyle w:val="2sla"/>
        <w:numPr>
          <w:ilvl w:val="0"/>
          <w:numId w:val="0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772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="0037724B">
        <w:rPr>
          <w:rFonts w:ascii="Times New Roman" w:hAnsi="Times New Roman" w:cs="Times New Roman"/>
          <w:sz w:val="24"/>
          <w:szCs w:val="24"/>
        </w:rPr>
        <w:t xml:space="preserve"> </w:t>
      </w:r>
      <w:r w:rsidR="0037724B" w:rsidRPr="00D716FE">
        <w:rPr>
          <w:rFonts w:ascii="Times New Roman" w:hAnsi="Times New Roman" w:cs="Times New Roman"/>
          <w:sz w:val="24"/>
          <w:szCs w:val="24"/>
        </w:rPr>
        <w:t>Условия предоставления услуги</w:t>
      </w:r>
    </w:p>
    <w:p w:rsidR="0037724B" w:rsidRPr="00D716FE" w:rsidRDefault="00E8054B" w:rsidP="0037724B">
      <w:pPr>
        <w:pStyle w:val="Bodytextafterheading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7724B" w:rsidRPr="00D716FE">
        <w:rPr>
          <w:sz w:val="24"/>
          <w:szCs w:val="24"/>
        </w:rPr>
        <w:t>Для предоставления услуги Заказчик:</w:t>
      </w:r>
    </w:p>
    <w:p w:rsidR="0037724B" w:rsidRPr="00D716FE" w:rsidRDefault="0037724B" w:rsidP="0037724B">
      <w:pPr>
        <w:pStyle w:val="Tabletext"/>
        <w:numPr>
          <w:ilvl w:val="0"/>
          <w:numId w:val="9"/>
        </w:numPr>
        <w:tabs>
          <w:tab w:val="clear" w:pos="360"/>
          <w:tab w:val="num" w:pos="0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D716FE">
        <w:rPr>
          <w:sz w:val="24"/>
          <w:szCs w:val="24"/>
        </w:rPr>
        <w:t xml:space="preserve">Предоставляет необходимое оборудование </w:t>
      </w:r>
      <w:r w:rsidR="00E8054B">
        <w:rPr>
          <w:sz w:val="24"/>
          <w:szCs w:val="24"/>
        </w:rPr>
        <w:t>АСУ ТП</w:t>
      </w:r>
      <w:r w:rsidR="0065081A">
        <w:rPr>
          <w:sz w:val="24"/>
          <w:szCs w:val="24"/>
        </w:rPr>
        <w:t>, ЗИП</w:t>
      </w:r>
      <w:r w:rsidR="00E8054B">
        <w:rPr>
          <w:sz w:val="24"/>
          <w:szCs w:val="24"/>
        </w:rPr>
        <w:t xml:space="preserve"> </w:t>
      </w:r>
      <w:r w:rsidRPr="00D716FE">
        <w:rPr>
          <w:sz w:val="24"/>
          <w:szCs w:val="24"/>
        </w:rPr>
        <w:t>и в случае необходимости обменный фонд оборудования;</w:t>
      </w:r>
    </w:p>
    <w:p w:rsidR="0037724B" w:rsidRPr="00D716FE" w:rsidRDefault="0037724B" w:rsidP="0037724B">
      <w:pPr>
        <w:pStyle w:val="Tabletext"/>
        <w:numPr>
          <w:ilvl w:val="0"/>
          <w:numId w:val="9"/>
        </w:numPr>
        <w:tabs>
          <w:tab w:val="clear" w:pos="360"/>
          <w:tab w:val="num" w:pos="0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D716FE">
        <w:rPr>
          <w:sz w:val="24"/>
          <w:szCs w:val="24"/>
        </w:rPr>
        <w:t>Обеспечивает доступ в необходимые помещения, обслуживаемому оборудованию;</w:t>
      </w:r>
    </w:p>
    <w:p w:rsidR="0037724B" w:rsidRPr="00D716FE" w:rsidRDefault="0037724B" w:rsidP="0037724B">
      <w:pPr>
        <w:pStyle w:val="Tabletext"/>
        <w:numPr>
          <w:ilvl w:val="0"/>
          <w:numId w:val="9"/>
        </w:numPr>
        <w:tabs>
          <w:tab w:val="clear" w:pos="360"/>
          <w:tab w:val="num" w:pos="0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D716FE">
        <w:rPr>
          <w:sz w:val="24"/>
          <w:szCs w:val="24"/>
        </w:rPr>
        <w:t xml:space="preserve">Оформляет наряд </w:t>
      </w:r>
      <w:bookmarkStart w:id="0" w:name="_GoBack"/>
      <w:bookmarkEnd w:id="0"/>
      <w:r w:rsidRPr="00D716FE">
        <w:rPr>
          <w:sz w:val="24"/>
          <w:szCs w:val="24"/>
        </w:rPr>
        <w:t xml:space="preserve">– допуск на работы </w:t>
      </w:r>
      <w:r w:rsidRPr="00AF1BED">
        <w:rPr>
          <w:sz w:val="24"/>
          <w:szCs w:val="24"/>
        </w:rPr>
        <w:t xml:space="preserve">повышенной опасности на </w:t>
      </w:r>
      <w:r w:rsidRPr="00D716FE">
        <w:rPr>
          <w:sz w:val="24"/>
          <w:szCs w:val="24"/>
        </w:rPr>
        <w:t>технологических объект</w:t>
      </w:r>
      <w:r>
        <w:rPr>
          <w:sz w:val="24"/>
          <w:szCs w:val="24"/>
        </w:rPr>
        <w:t>ах</w:t>
      </w:r>
      <w:r w:rsidRPr="00D716FE">
        <w:rPr>
          <w:sz w:val="24"/>
          <w:szCs w:val="24"/>
        </w:rPr>
        <w:t>;</w:t>
      </w:r>
    </w:p>
    <w:p w:rsidR="0037724B" w:rsidRPr="00D716FE" w:rsidRDefault="0037724B" w:rsidP="0037724B">
      <w:pPr>
        <w:pStyle w:val="Tabletext"/>
        <w:numPr>
          <w:ilvl w:val="0"/>
          <w:numId w:val="9"/>
        </w:numPr>
        <w:tabs>
          <w:tab w:val="clear" w:pos="360"/>
          <w:tab w:val="num" w:pos="0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D716FE">
        <w:rPr>
          <w:sz w:val="24"/>
          <w:szCs w:val="24"/>
        </w:rPr>
        <w:t xml:space="preserve">Предоставляет Исполнителю проектную документацию при модернизации систем </w:t>
      </w:r>
      <w:r w:rsidR="00E8054B">
        <w:rPr>
          <w:sz w:val="24"/>
          <w:szCs w:val="24"/>
        </w:rPr>
        <w:t xml:space="preserve">АСУ ТП </w:t>
      </w:r>
      <w:r w:rsidRPr="00D716FE">
        <w:rPr>
          <w:sz w:val="24"/>
          <w:szCs w:val="24"/>
        </w:rPr>
        <w:t xml:space="preserve">на технологических объектах; </w:t>
      </w:r>
    </w:p>
    <w:p w:rsidR="0037724B" w:rsidRPr="00D716FE" w:rsidRDefault="0037724B" w:rsidP="0037724B">
      <w:pPr>
        <w:pStyle w:val="Tabletext"/>
        <w:numPr>
          <w:ilvl w:val="0"/>
          <w:numId w:val="9"/>
        </w:numPr>
        <w:tabs>
          <w:tab w:val="clear" w:pos="360"/>
          <w:tab w:val="num" w:pos="0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D716FE">
        <w:rPr>
          <w:sz w:val="24"/>
          <w:szCs w:val="24"/>
        </w:rPr>
        <w:t>При необходимости обеспечивает обслуживающий персонал Исполнителя эксплуатационной документацией на обслуживаемую систему/оборудование или согласовывает необходимую технико-нормативную документацию;</w:t>
      </w:r>
    </w:p>
    <w:p w:rsidR="00E8054B" w:rsidRDefault="00E8054B" w:rsidP="0037724B">
      <w:pPr>
        <w:pStyle w:val="Bodydescription"/>
        <w:snapToGrid w:val="0"/>
        <w:spacing w:before="0" w:line="240" w:lineRule="auto"/>
        <w:ind w:left="360"/>
        <w:jc w:val="both"/>
        <w:rPr>
          <w:b/>
          <w:i w:val="0"/>
          <w:color w:val="auto"/>
          <w:sz w:val="24"/>
          <w:szCs w:val="24"/>
        </w:rPr>
      </w:pPr>
    </w:p>
    <w:p w:rsidR="00615386" w:rsidRDefault="00615386" w:rsidP="00064706">
      <w:pPr>
        <w:pStyle w:val="Bodydescription"/>
        <w:snapToGrid w:val="0"/>
        <w:spacing w:before="0"/>
        <w:jc w:val="both"/>
        <w:rPr>
          <w:b/>
          <w:i w:val="0"/>
          <w:color w:val="auto"/>
          <w:sz w:val="24"/>
          <w:szCs w:val="24"/>
        </w:rPr>
      </w:pPr>
    </w:p>
    <w:sectPr w:rsidR="00615386" w:rsidSect="0037724B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A42" w:rsidRPr="0037724B" w:rsidRDefault="00814A42" w:rsidP="0037724B">
      <w:pPr>
        <w:spacing w:after="0"/>
      </w:pPr>
      <w:r>
        <w:separator/>
      </w:r>
    </w:p>
  </w:endnote>
  <w:endnote w:type="continuationSeparator" w:id="0">
    <w:p w:rsidR="00814A42" w:rsidRPr="0037724B" w:rsidRDefault="00814A42" w:rsidP="003772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A42" w:rsidRPr="0037724B" w:rsidRDefault="00814A42" w:rsidP="0037724B">
      <w:pPr>
        <w:spacing w:after="0"/>
      </w:pPr>
      <w:r>
        <w:separator/>
      </w:r>
    </w:p>
  </w:footnote>
  <w:footnote w:type="continuationSeparator" w:id="0">
    <w:p w:rsidR="00814A42" w:rsidRPr="0037724B" w:rsidRDefault="00814A42" w:rsidP="003772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0BF"/>
    <w:multiLevelType w:val="multilevel"/>
    <w:tmpl w:val="FEAE155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09AE0057"/>
    <w:multiLevelType w:val="hybridMultilevel"/>
    <w:tmpl w:val="797E4812"/>
    <w:lvl w:ilvl="0" w:tplc="D360CB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CAA7680"/>
    <w:multiLevelType w:val="multilevel"/>
    <w:tmpl w:val="B9E04DD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131D6981"/>
    <w:multiLevelType w:val="multilevel"/>
    <w:tmpl w:val="3DF41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78A3E10"/>
    <w:multiLevelType w:val="hybridMultilevel"/>
    <w:tmpl w:val="808AA23C"/>
    <w:lvl w:ilvl="0" w:tplc="E92AA96C">
      <w:start w:val="1"/>
      <w:numFmt w:val="decimal"/>
      <w:pStyle w:val="2sla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551B90"/>
    <w:multiLevelType w:val="hybridMultilevel"/>
    <w:tmpl w:val="F0687F62"/>
    <w:lvl w:ilvl="0" w:tplc="995264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56D04"/>
    <w:multiLevelType w:val="hybridMultilevel"/>
    <w:tmpl w:val="0E7C0764"/>
    <w:lvl w:ilvl="0" w:tplc="995264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1A69B7C">
      <w:start w:val="2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1472D"/>
    <w:multiLevelType w:val="hybridMultilevel"/>
    <w:tmpl w:val="99502A1A"/>
    <w:lvl w:ilvl="0" w:tplc="D360CB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23F40"/>
    <w:multiLevelType w:val="multilevel"/>
    <w:tmpl w:val="7F24ED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38A371CC"/>
    <w:multiLevelType w:val="hybridMultilevel"/>
    <w:tmpl w:val="C0AC1A0A"/>
    <w:lvl w:ilvl="0" w:tplc="D360C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55F93"/>
    <w:multiLevelType w:val="hybridMultilevel"/>
    <w:tmpl w:val="86EA2E50"/>
    <w:lvl w:ilvl="0" w:tplc="D360CB4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67191"/>
    <w:multiLevelType w:val="multilevel"/>
    <w:tmpl w:val="386A8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6B77271"/>
    <w:multiLevelType w:val="hybridMultilevel"/>
    <w:tmpl w:val="461AB824"/>
    <w:lvl w:ilvl="0" w:tplc="D360CB4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66103035"/>
    <w:multiLevelType w:val="hybridMultilevel"/>
    <w:tmpl w:val="35AA3EFA"/>
    <w:lvl w:ilvl="0" w:tplc="D360CB4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26160"/>
    <w:multiLevelType w:val="hybridMultilevel"/>
    <w:tmpl w:val="E2F6BD98"/>
    <w:lvl w:ilvl="0" w:tplc="926A70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"/>
  </w:num>
  <w:num w:numId="5">
    <w:abstractNumId w:val="12"/>
  </w:num>
  <w:num w:numId="6">
    <w:abstractNumId w:val="9"/>
  </w:num>
  <w:num w:numId="7">
    <w:abstractNumId w:val="0"/>
  </w:num>
  <w:num w:numId="8">
    <w:abstractNumId w:val="14"/>
  </w:num>
  <w:num w:numId="9">
    <w:abstractNumId w:val="13"/>
  </w:num>
  <w:num w:numId="10">
    <w:abstractNumId w:val="7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706"/>
    <w:rsid w:val="00064706"/>
    <w:rsid w:val="00074E5D"/>
    <w:rsid w:val="000C45A7"/>
    <w:rsid w:val="00121933"/>
    <w:rsid w:val="00135116"/>
    <w:rsid w:val="00162DCB"/>
    <w:rsid w:val="00170D11"/>
    <w:rsid w:val="00172202"/>
    <w:rsid w:val="00192597"/>
    <w:rsid w:val="001963C6"/>
    <w:rsid w:val="001D5558"/>
    <w:rsid w:val="002721B4"/>
    <w:rsid w:val="0029511A"/>
    <w:rsid w:val="00315894"/>
    <w:rsid w:val="0037724B"/>
    <w:rsid w:val="00396E57"/>
    <w:rsid w:val="00493CEA"/>
    <w:rsid w:val="004D7F71"/>
    <w:rsid w:val="004F2AC5"/>
    <w:rsid w:val="00500619"/>
    <w:rsid w:val="005B458C"/>
    <w:rsid w:val="00615386"/>
    <w:rsid w:val="0065081A"/>
    <w:rsid w:val="006520AA"/>
    <w:rsid w:val="006D0D4D"/>
    <w:rsid w:val="006D7BC9"/>
    <w:rsid w:val="007A4DAE"/>
    <w:rsid w:val="007E1491"/>
    <w:rsid w:val="00814A42"/>
    <w:rsid w:val="009A2E10"/>
    <w:rsid w:val="00A829BE"/>
    <w:rsid w:val="00B46AAD"/>
    <w:rsid w:val="00CA09D4"/>
    <w:rsid w:val="00CB3AF1"/>
    <w:rsid w:val="00CC1338"/>
    <w:rsid w:val="00D303BE"/>
    <w:rsid w:val="00E55847"/>
    <w:rsid w:val="00E8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BE67CE"/>
  <w15:docId w15:val="{3C0E3913-6D32-40DF-B2E8-8232AEF6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706"/>
    <w:pPr>
      <w:spacing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F2AC5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386"/>
    <w:pPr>
      <w:keepNext/>
      <w:keepLines/>
      <w:spacing w:before="200" w:beforeAutospacing="1" w:after="0" w:afterAutospacing="1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2A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dytextafterheading">
    <w:name w:val="Body text after heading"/>
    <w:basedOn w:val="1"/>
    <w:next w:val="1"/>
    <w:rsid w:val="00064706"/>
    <w:pPr>
      <w:spacing w:before="120"/>
    </w:pPr>
  </w:style>
  <w:style w:type="paragraph" w:customStyle="1" w:styleId="1">
    <w:name w:val="Основной текст1"/>
    <w:rsid w:val="00064706"/>
    <w:pPr>
      <w:spacing w:before="240" w:after="0" w:line="280" w:lineRule="exact"/>
    </w:pPr>
    <w:rPr>
      <w:rFonts w:ascii="Times New Roman" w:eastAsia="Times New Roman" w:hAnsi="Times New Roman" w:cs="Times New Roman"/>
      <w:szCs w:val="20"/>
    </w:rPr>
  </w:style>
  <w:style w:type="paragraph" w:customStyle="1" w:styleId="Bodydescription">
    <w:name w:val="Body description"/>
    <w:basedOn w:val="a"/>
    <w:rsid w:val="00064706"/>
    <w:pPr>
      <w:spacing w:before="240" w:after="0" w:line="280" w:lineRule="exact"/>
      <w:ind w:firstLine="0"/>
      <w:jc w:val="left"/>
    </w:pPr>
    <w:rPr>
      <w:rFonts w:ascii="Times New Roman" w:hAnsi="Times New Roman"/>
      <w:i/>
      <w:snapToGrid w:val="0"/>
      <w:color w:val="0000FF"/>
      <w:sz w:val="22"/>
      <w:szCs w:val="20"/>
      <w:lang w:eastAsia="en-US"/>
    </w:rPr>
  </w:style>
  <w:style w:type="paragraph" w:customStyle="1" w:styleId="Glossarydefinitiontext">
    <w:name w:val="Glossary definition text"/>
    <w:basedOn w:val="a"/>
    <w:rsid w:val="00064706"/>
    <w:pPr>
      <w:spacing w:before="240" w:after="0" w:line="280" w:lineRule="exact"/>
      <w:ind w:firstLine="0"/>
      <w:jc w:val="left"/>
    </w:pPr>
    <w:rPr>
      <w:rFonts w:ascii="Times New Roman" w:hAnsi="Times New Roman"/>
      <w:sz w:val="22"/>
      <w:szCs w:val="20"/>
      <w:lang w:eastAsia="en-US"/>
    </w:rPr>
  </w:style>
  <w:style w:type="paragraph" w:customStyle="1" w:styleId="Tabletext">
    <w:name w:val="Table text"/>
    <w:basedOn w:val="1"/>
    <w:rsid w:val="00064706"/>
    <w:pPr>
      <w:spacing w:before="0"/>
    </w:pPr>
  </w:style>
  <w:style w:type="paragraph" w:customStyle="1" w:styleId="Tableheader">
    <w:name w:val="Table header"/>
    <w:basedOn w:val="Tabletext"/>
    <w:rsid w:val="00064706"/>
    <w:pPr>
      <w:keepNext/>
    </w:pPr>
    <w:rPr>
      <w:rFonts w:ascii="Arial" w:hAnsi="Arial"/>
      <w:b/>
      <w:sz w:val="18"/>
    </w:rPr>
  </w:style>
  <w:style w:type="paragraph" w:customStyle="1" w:styleId="3sla">
    <w:name w:val="3 Заголовок sla"/>
    <w:basedOn w:val="3"/>
    <w:next w:val="2sla"/>
    <w:link w:val="3sla0"/>
    <w:rsid w:val="00064706"/>
    <w:pPr>
      <w:keepLines w:val="0"/>
      <w:numPr>
        <w:ilvl w:val="2"/>
      </w:numPr>
      <w:tabs>
        <w:tab w:val="num" w:pos="1080"/>
      </w:tabs>
      <w:spacing w:before="240" w:after="60"/>
      <w:ind w:left="1080" w:hanging="720"/>
      <w:jc w:val="left"/>
    </w:pPr>
    <w:rPr>
      <w:rFonts w:ascii="Arial" w:eastAsia="Times New Roman" w:hAnsi="Arial" w:cs="Arial"/>
      <w:color w:val="auto"/>
      <w:sz w:val="26"/>
      <w:szCs w:val="26"/>
    </w:rPr>
  </w:style>
  <w:style w:type="paragraph" w:customStyle="1" w:styleId="2sla">
    <w:name w:val="2 Заголовок sla"/>
    <w:basedOn w:val="2"/>
    <w:link w:val="2sla0"/>
    <w:rsid w:val="00064706"/>
    <w:pPr>
      <w:keepNext/>
      <w:numPr>
        <w:numId w:val="1"/>
      </w:numPr>
      <w:spacing w:before="240" w:beforeAutospacing="0" w:after="60" w:afterAutospacing="0"/>
    </w:pPr>
    <w:rPr>
      <w:rFonts w:ascii="Arial" w:hAnsi="Arial" w:cs="Arial"/>
      <w:iCs/>
      <w:sz w:val="28"/>
      <w:szCs w:val="28"/>
    </w:rPr>
  </w:style>
  <w:style w:type="character" w:customStyle="1" w:styleId="3sla0">
    <w:name w:val="3 Заголовок sla Знак"/>
    <w:link w:val="3sla"/>
    <w:rsid w:val="0006470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sla0">
    <w:name w:val="2 Заголовок sla Знак"/>
    <w:link w:val="2sla"/>
    <w:rsid w:val="00064706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7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7724B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724B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7724B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724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ONormal">
    <w:name w:val="SO_Normal"/>
    <w:basedOn w:val="a"/>
    <w:semiHidden/>
    <w:rsid w:val="0037724B"/>
    <w:pPr>
      <w:spacing w:before="120" w:after="240"/>
      <w:ind w:firstLine="0"/>
      <w:jc w:val="left"/>
    </w:pPr>
    <w:rPr>
      <w:sz w:val="20"/>
      <w:lang w:val="en-GB" w:eastAsia="en-US"/>
    </w:rPr>
  </w:style>
  <w:style w:type="paragraph" w:styleId="a7">
    <w:name w:val="Body Text"/>
    <w:basedOn w:val="a"/>
    <w:link w:val="a8"/>
    <w:rsid w:val="0037724B"/>
    <w:pPr>
      <w:spacing w:after="0"/>
      <w:ind w:firstLine="0"/>
    </w:pPr>
    <w:rPr>
      <w:rFonts w:ascii="Times New Roman" w:hAnsi="Times New Roman"/>
      <w:szCs w:val="20"/>
    </w:rPr>
  </w:style>
  <w:style w:type="character" w:customStyle="1" w:styleId="a8">
    <w:name w:val="Основной текст Знак"/>
    <w:basedOn w:val="a0"/>
    <w:link w:val="a7"/>
    <w:rsid w:val="003772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153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9">
    <w:name w:val="Balloon Text"/>
    <w:basedOn w:val="a"/>
    <w:link w:val="aa"/>
    <w:uiPriority w:val="99"/>
    <w:semiHidden/>
    <w:unhideWhenUsed/>
    <w:rsid w:val="0065081A"/>
    <w:pPr>
      <w:spacing w:beforeAutospacing="1" w:after="0" w:afterAutospacing="1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650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</dc:creator>
  <cp:lastModifiedBy>Метролог</cp:lastModifiedBy>
  <cp:revision>17</cp:revision>
  <dcterms:created xsi:type="dcterms:W3CDTF">2020-07-29T11:48:00Z</dcterms:created>
  <dcterms:modified xsi:type="dcterms:W3CDTF">2023-11-21T09:40:00Z</dcterms:modified>
</cp:coreProperties>
</file>