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9011D" w:rsidRPr="0019011D">
        <w:rPr>
          <w:b/>
          <w:u w:val="single"/>
        </w:rPr>
        <w:t xml:space="preserve">по выбору </w:t>
      </w:r>
      <w:r w:rsidR="00894C0A" w:rsidRPr="00894C0A">
        <w:rPr>
          <w:b/>
          <w:u w:val="single"/>
        </w:rPr>
        <w:t xml:space="preserve">поставщика </w:t>
      </w:r>
      <w:r w:rsidR="00470F45">
        <w:rPr>
          <w:b/>
          <w:u w:val="single"/>
        </w:rPr>
        <w:t>запорной арматуры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828A5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F828A5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B044F"/>
    <w:rsid w:val="001F7005"/>
    <w:rsid w:val="0027069A"/>
    <w:rsid w:val="002E78DA"/>
    <w:rsid w:val="002F408E"/>
    <w:rsid w:val="00470F45"/>
    <w:rsid w:val="004A33B6"/>
    <w:rsid w:val="00560C56"/>
    <w:rsid w:val="005D269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38</cp:revision>
  <dcterms:created xsi:type="dcterms:W3CDTF">2023-08-30T07:28:00Z</dcterms:created>
  <dcterms:modified xsi:type="dcterms:W3CDTF">2025-03-05T12:56:00Z</dcterms:modified>
</cp:coreProperties>
</file>