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05288" w14:textId="77777777" w:rsidR="008F5BC7" w:rsidRPr="008F5BC7" w:rsidRDefault="008F5BC7" w:rsidP="001547FD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14:paraId="5B0FFE01" w14:textId="77777777" w:rsidR="008F5BC7" w:rsidRPr="008F5BC7" w:rsidRDefault="008F5BC7" w:rsidP="001730BF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BC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</w:t>
      </w:r>
    </w:p>
    <w:p w14:paraId="6D56B844" w14:textId="2F2C2B22" w:rsidR="00B83B8A" w:rsidRPr="008F5BC7" w:rsidRDefault="008F5BC7" w:rsidP="001730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C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компоновка</w:t>
      </w:r>
      <w:r w:rsidR="004B7F08" w:rsidRPr="008F5BC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защиты пласта КЗП</w:t>
      </w:r>
    </w:p>
    <w:p w14:paraId="20D22648" w14:textId="77777777" w:rsidR="001547FD" w:rsidRDefault="001547FD" w:rsidP="003B794D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14:paraId="5F43C310" w14:textId="3E8FA049" w:rsidR="003D468D" w:rsidRPr="001547FD" w:rsidRDefault="003B794D" w:rsidP="001547FD">
      <w:pPr>
        <w:pStyle w:val="a7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94D">
        <w:rPr>
          <w:rFonts w:ascii="Times New Roman" w:hAnsi="Times New Roman" w:cs="Times New Roman"/>
          <w:sz w:val="24"/>
          <w:szCs w:val="24"/>
        </w:rPr>
        <w:t>Наименование оборудования</w:t>
      </w:r>
      <w:r w:rsidR="001547FD">
        <w:rPr>
          <w:rFonts w:ascii="Times New Roman" w:hAnsi="Times New Roman" w:cs="Times New Roman"/>
          <w:sz w:val="24"/>
          <w:szCs w:val="24"/>
        </w:rPr>
        <w:t>:</w:t>
      </w:r>
      <w:r w:rsidR="001547FD">
        <w:rPr>
          <w:rFonts w:ascii="Times New Roman" w:hAnsi="Times New Roman" w:cs="Times New Roman"/>
          <w:sz w:val="24"/>
          <w:szCs w:val="24"/>
        </w:rPr>
        <w:tab/>
      </w:r>
      <w:r w:rsidR="001547FD" w:rsidRPr="001547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Комплект оборудования для промывки пласта горячей нефтью или         растворителями</w:t>
      </w:r>
    </w:p>
    <w:p w14:paraId="459F3885" w14:textId="378D14BA" w:rsidR="004A23D8" w:rsidRPr="001547FD" w:rsidRDefault="003B794D" w:rsidP="001547FD">
      <w:pPr>
        <w:pStyle w:val="a7"/>
        <w:ind w:left="-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 w:rsidRPr="001547FD">
        <w:rPr>
          <w:rFonts w:ascii="Times New Roman" w:hAnsi="Times New Roman" w:cs="Times New Roman"/>
          <w:sz w:val="24"/>
          <w:szCs w:val="24"/>
        </w:rPr>
        <w:t>Н</w:t>
      </w:r>
      <w:r w:rsidR="00210141" w:rsidRPr="001547FD">
        <w:rPr>
          <w:rFonts w:ascii="Times New Roman" w:hAnsi="Times New Roman" w:cs="Times New Roman"/>
          <w:sz w:val="24"/>
          <w:szCs w:val="24"/>
        </w:rPr>
        <w:t>азначение оборудования</w:t>
      </w:r>
      <w:r w:rsidR="001547FD" w:rsidRPr="001547FD">
        <w:rPr>
          <w:rFonts w:ascii="Times New Roman" w:hAnsi="Times New Roman" w:cs="Times New Roman"/>
          <w:sz w:val="24"/>
          <w:szCs w:val="24"/>
        </w:rPr>
        <w:t>:</w:t>
      </w:r>
      <w:r w:rsidR="001547FD">
        <w:rPr>
          <w:rFonts w:ascii="Times New Roman" w:hAnsi="Times New Roman" w:cs="Times New Roman"/>
          <w:sz w:val="24"/>
          <w:szCs w:val="24"/>
        </w:rPr>
        <w:tab/>
      </w:r>
      <w:r w:rsidR="003D468D" w:rsidRPr="00154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</w:t>
      </w:r>
      <w:r w:rsidR="004B7F08" w:rsidRPr="001547FD">
        <w:rPr>
          <w:rFonts w:ascii="Times New Roman" w:hAnsi="Times New Roman" w:cs="Times New Roman"/>
          <w:b/>
          <w:color w:val="000000"/>
          <w:sz w:val="24"/>
          <w:szCs w:val="24"/>
        </w:rPr>
        <w:t>защиты продуктивного пласта от воздействия кольматирующих свойств используемых рабочих жидкостей при производстве внутрискважинных работ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"/>
        <w:gridCol w:w="7087"/>
      </w:tblGrid>
      <w:tr w:rsidR="004B7F08" w14:paraId="4E5DC083" w14:textId="77777777" w:rsidTr="004B7F08">
        <w:trPr>
          <w:trHeight w:val="507"/>
        </w:trPr>
        <w:tc>
          <w:tcPr>
            <w:tcW w:w="709" w:type="dxa"/>
          </w:tcPr>
          <w:p w14:paraId="08481BE3" w14:textId="77777777" w:rsidR="004B7F08" w:rsidRPr="008F5D92" w:rsidRDefault="004B7F08" w:rsidP="003B794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10235" w:type="dxa"/>
            <w:gridSpan w:val="3"/>
            <w:vAlign w:val="center"/>
          </w:tcPr>
          <w:p w14:paraId="51629793" w14:textId="77777777" w:rsidR="004B7F08" w:rsidRPr="00FB787E" w:rsidRDefault="004B7F08" w:rsidP="00FB787E">
            <w:pPr>
              <w:pStyle w:val="a8"/>
              <w:numPr>
                <w:ilvl w:val="0"/>
                <w:numId w:val="1"/>
              </w:numPr>
              <w:jc w:val="center"/>
              <w:rPr>
                <w:bCs/>
              </w:rPr>
            </w:pPr>
            <w:r w:rsidRPr="00FB787E">
              <w:rPr>
                <w:bCs/>
              </w:rPr>
              <w:t>Общая информация</w:t>
            </w:r>
          </w:p>
        </w:tc>
      </w:tr>
      <w:tr w:rsidR="004B7F08" w14:paraId="3EDC27B5" w14:textId="77777777" w:rsidTr="004B7F08">
        <w:tc>
          <w:tcPr>
            <w:tcW w:w="709" w:type="dxa"/>
          </w:tcPr>
          <w:p w14:paraId="7DAF40D2" w14:textId="77777777" w:rsidR="004B7F08" w:rsidRPr="008F5D92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119" w:type="dxa"/>
            <w:vAlign w:val="center"/>
          </w:tcPr>
          <w:p w14:paraId="4756B352" w14:textId="77777777" w:rsidR="004B7F08" w:rsidRPr="008F5D92" w:rsidRDefault="004B7F08" w:rsidP="008F5D92">
            <w:pPr>
              <w:jc w:val="both"/>
              <w:rPr>
                <w:bCs/>
              </w:rPr>
            </w:pPr>
            <w:r w:rsidRPr="008F5D92">
              <w:rPr>
                <w:bCs/>
              </w:rPr>
              <w:t>Область применения</w:t>
            </w:r>
          </w:p>
        </w:tc>
        <w:tc>
          <w:tcPr>
            <w:tcW w:w="7116" w:type="dxa"/>
            <w:gridSpan w:val="2"/>
            <w:vAlign w:val="center"/>
          </w:tcPr>
          <w:p w14:paraId="642A3484" w14:textId="77777777" w:rsidR="004B7F08" w:rsidRDefault="004B7F08" w:rsidP="003D468D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3D468D"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герметично</w:t>
            </w:r>
            <w:r w:rsidR="00AC52A8">
              <w:rPr>
                <w:color w:val="000000"/>
              </w:rPr>
              <w:t>е</w:t>
            </w:r>
            <w:proofErr w:type="gramEnd"/>
            <w:r>
              <w:rPr>
                <w:color w:val="000000"/>
              </w:rPr>
              <w:t xml:space="preserve"> разобщения интервалов эксплуатационной колонны</w:t>
            </w:r>
            <w:r w:rsidRPr="003D468D">
              <w:rPr>
                <w:color w:val="000000"/>
              </w:rPr>
              <w:t xml:space="preserve">; </w:t>
            </w:r>
          </w:p>
          <w:p w14:paraId="422DA317" w14:textId="77777777" w:rsidR="00F27EC8" w:rsidRPr="003D468D" w:rsidRDefault="00F27EC8" w:rsidP="003D468D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- для обеспечения технических промывок НКТ без связи с пластом;</w:t>
            </w:r>
          </w:p>
          <w:p w14:paraId="6BD67BD9" w14:textId="77777777" w:rsidR="004B7F08" w:rsidRPr="003D468D" w:rsidRDefault="004B7F08" w:rsidP="003D468D">
            <w:pPr>
              <w:pStyle w:val="a9"/>
              <w:spacing w:before="0" w:beforeAutospacing="0" w:after="0" w:afterAutospacing="0"/>
            </w:pPr>
            <w:r w:rsidRPr="003D46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для добычи механизированным способом скважинного флюида</w:t>
            </w:r>
            <w:r w:rsidRPr="003D468D">
              <w:rPr>
                <w:color w:val="000000"/>
              </w:rPr>
              <w:t xml:space="preserve">; </w:t>
            </w:r>
          </w:p>
          <w:p w14:paraId="1E5A3383" w14:textId="77777777" w:rsidR="004B7F08" w:rsidRPr="003D468D" w:rsidRDefault="004B7F08" w:rsidP="003D468D">
            <w:pPr>
              <w:pStyle w:val="a9"/>
              <w:spacing w:before="0" w:beforeAutospacing="0" w:after="0" w:afterAutospacing="0"/>
            </w:pPr>
            <w:r w:rsidRPr="003D46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для сохранения ФЭС пласта в процессе проведения замены ГНО</w:t>
            </w:r>
            <w:r w:rsidRPr="003D468D">
              <w:rPr>
                <w:color w:val="000000"/>
              </w:rPr>
              <w:t xml:space="preserve">; </w:t>
            </w:r>
          </w:p>
          <w:p w14:paraId="0576EFDA" w14:textId="77777777" w:rsidR="004B7F08" w:rsidRPr="003D468D" w:rsidRDefault="004B7F08" w:rsidP="004B7F08">
            <w:pPr>
              <w:pStyle w:val="a9"/>
              <w:spacing w:before="0" w:beforeAutospacing="0" w:after="0" w:afterAutospacing="0"/>
            </w:pPr>
            <w:r w:rsidRPr="003D468D">
              <w:rPr>
                <w:color w:val="000000"/>
              </w:rPr>
              <w:t>- для установки в эксплуатационных</w:t>
            </w:r>
            <w:r>
              <w:rPr>
                <w:color w:val="000000"/>
              </w:rPr>
              <w:t xml:space="preserve"> добывающих</w:t>
            </w:r>
            <w:r w:rsidRPr="003D468D">
              <w:rPr>
                <w:color w:val="000000"/>
              </w:rPr>
              <w:t xml:space="preserve"> скважинах</w:t>
            </w:r>
            <w:r>
              <w:rPr>
                <w:color w:val="000000"/>
              </w:rPr>
              <w:t xml:space="preserve"> и скважинах, предназначенных для консервации</w:t>
            </w:r>
            <w:r w:rsidRPr="003D468D">
              <w:rPr>
                <w:color w:val="000000"/>
              </w:rPr>
              <w:t>.</w:t>
            </w:r>
          </w:p>
        </w:tc>
      </w:tr>
      <w:tr w:rsidR="004B7F08" w14:paraId="44052C0B" w14:textId="77777777" w:rsidTr="004B7F08">
        <w:tc>
          <w:tcPr>
            <w:tcW w:w="709" w:type="dxa"/>
          </w:tcPr>
          <w:p w14:paraId="1EEC165C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119" w:type="dxa"/>
            <w:vAlign w:val="center"/>
          </w:tcPr>
          <w:p w14:paraId="62228576" w14:textId="77777777" w:rsidR="004B7F08" w:rsidRPr="008F5D92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Способ применения</w:t>
            </w:r>
          </w:p>
        </w:tc>
        <w:tc>
          <w:tcPr>
            <w:tcW w:w="7116" w:type="dxa"/>
            <w:gridSpan w:val="2"/>
            <w:vAlign w:val="center"/>
          </w:tcPr>
          <w:p w14:paraId="6166E8FD" w14:textId="77777777" w:rsidR="004B7F08" w:rsidRPr="003D468D" w:rsidRDefault="004B7F08" w:rsidP="00F27EC8">
            <w:pPr>
              <w:jc w:val="both"/>
              <w:rPr>
                <w:bCs/>
              </w:rPr>
            </w:pPr>
            <w:r>
              <w:rPr>
                <w:color w:val="000000"/>
              </w:rPr>
              <w:t>Компоновка</w:t>
            </w:r>
            <w:r w:rsidRPr="003D468D">
              <w:rPr>
                <w:color w:val="000000"/>
              </w:rPr>
              <w:t xml:space="preserve"> устанавливается в скважине без упора на забой, путём осевых перемещений колонны труб, на которых он спускается в скважину</w:t>
            </w:r>
            <w:r w:rsidRPr="003D468D">
              <w:rPr>
                <w:bCs/>
              </w:rPr>
              <w:t>.</w:t>
            </w:r>
            <w:r>
              <w:rPr>
                <w:bCs/>
              </w:rPr>
              <w:t xml:space="preserve"> Для автономной установки применяется разъединитель колонны </w:t>
            </w:r>
            <w:r w:rsidR="00F27EC8">
              <w:rPr>
                <w:bCs/>
              </w:rPr>
              <w:t>механический</w:t>
            </w:r>
            <w:r>
              <w:rPr>
                <w:bCs/>
              </w:rPr>
              <w:t>.</w:t>
            </w:r>
          </w:p>
        </w:tc>
      </w:tr>
      <w:tr w:rsidR="004B7F08" w14:paraId="7C5E8603" w14:textId="77777777" w:rsidTr="004B7F08">
        <w:tc>
          <w:tcPr>
            <w:tcW w:w="709" w:type="dxa"/>
          </w:tcPr>
          <w:p w14:paraId="15777EAF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119" w:type="dxa"/>
            <w:vAlign w:val="center"/>
          </w:tcPr>
          <w:p w14:paraId="2443CD80" w14:textId="77777777" w:rsidR="004B7F08" w:rsidRPr="008F5D92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Конструктивные отличительные особенности</w:t>
            </w:r>
          </w:p>
        </w:tc>
        <w:tc>
          <w:tcPr>
            <w:tcW w:w="7116" w:type="dxa"/>
            <w:gridSpan w:val="2"/>
            <w:vAlign w:val="center"/>
          </w:tcPr>
          <w:p w14:paraId="582F7DBE" w14:textId="193DBF5C" w:rsidR="004B7F08" w:rsidRDefault="004B7F08" w:rsidP="003D468D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3D468D">
              <w:rPr>
                <w:color w:val="000000"/>
              </w:rPr>
              <w:t xml:space="preserve">- узел уплотнения, состоящий из </w:t>
            </w:r>
            <w:r>
              <w:rPr>
                <w:color w:val="000000"/>
              </w:rPr>
              <w:t xml:space="preserve">3-х </w:t>
            </w:r>
            <w:r w:rsidR="001547FD">
              <w:rPr>
                <w:color w:val="000000"/>
              </w:rPr>
              <w:t xml:space="preserve">или 4-х </w:t>
            </w:r>
            <w:r w:rsidRPr="003D468D">
              <w:rPr>
                <w:color w:val="000000"/>
              </w:rPr>
              <w:t>уплотнительных элементов, изготовленных из специальной резины;</w:t>
            </w:r>
          </w:p>
          <w:p w14:paraId="30F7BE7C" w14:textId="77777777" w:rsidR="004B7F08" w:rsidRDefault="004B7F08" w:rsidP="003D468D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3D468D">
              <w:rPr>
                <w:color w:val="000000"/>
              </w:rPr>
              <w:t xml:space="preserve">- нижнее механическое заякоривающее устройство, расположенное под узлом уплотнения, предназначенное для установки пакера в скважине и удерживания его от перемещения вниз (висячий пакер); </w:t>
            </w:r>
          </w:p>
          <w:p w14:paraId="2B537A6F" w14:textId="77777777" w:rsidR="005F5484" w:rsidRPr="003D468D" w:rsidRDefault="005F5484" w:rsidP="003D468D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 xml:space="preserve">- верхнее механическое </w:t>
            </w:r>
            <w:proofErr w:type="spellStart"/>
            <w:r>
              <w:rPr>
                <w:color w:val="000000"/>
              </w:rPr>
              <w:t>заякоривающее</w:t>
            </w:r>
            <w:proofErr w:type="spellEnd"/>
            <w:r>
              <w:rPr>
                <w:color w:val="000000"/>
              </w:rPr>
              <w:t xml:space="preserve"> устройство, расположенное над узлом уплотнения, предназначенное для фиксации пакера в установленном положении после снятия нагрузки от НКТ (автономная установка после разъединения)</w:t>
            </w:r>
          </w:p>
          <w:p w14:paraId="3C8CB091" w14:textId="77777777" w:rsidR="004B7F08" w:rsidRPr="003D468D" w:rsidRDefault="004B7F08" w:rsidP="005F5484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 xml:space="preserve">- активный механизм </w:t>
            </w:r>
            <w:r w:rsidR="005F5484">
              <w:rPr>
                <w:color w:val="000000"/>
              </w:rPr>
              <w:t xml:space="preserve">защиты пакера от присыпания. В транспортном положении наружный диаметр механизма не </w:t>
            </w:r>
            <w:proofErr w:type="gramStart"/>
            <w:r w:rsidR="005F5484">
              <w:rPr>
                <w:color w:val="000000"/>
              </w:rPr>
              <w:t>более наружного</w:t>
            </w:r>
            <w:proofErr w:type="gramEnd"/>
            <w:r w:rsidR="005F5484">
              <w:rPr>
                <w:color w:val="000000"/>
              </w:rPr>
              <w:t xml:space="preserve"> диаметра пакера. После активации разгрузкой, д</w:t>
            </w:r>
            <w:r>
              <w:rPr>
                <w:color w:val="000000"/>
              </w:rPr>
              <w:t>иаметр активного механизма должен автоматически принимать внутренний диаметр обсадной колонны без необходимости переборки пакера.</w:t>
            </w:r>
          </w:p>
        </w:tc>
      </w:tr>
      <w:tr w:rsidR="004B7F08" w14:paraId="446D41A0" w14:textId="77777777" w:rsidTr="004B7F08">
        <w:tc>
          <w:tcPr>
            <w:tcW w:w="709" w:type="dxa"/>
          </w:tcPr>
          <w:p w14:paraId="51480B0A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3119" w:type="dxa"/>
            <w:vAlign w:val="center"/>
          </w:tcPr>
          <w:p w14:paraId="53DC527A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Коррозионное стойкое исполнение</w:t>
            </w:r>
          </w:p>
        </w:tc>
        <w:tc>
          <w:tcPr>
            <w:tcW w:w="7116" w:type="dxa"/>
            <w:gridSpan w:val="2"/>
            <w:vAlign w:val="center"/>
          </w:tcPr>
          <w:p w14:paraId="4654F5FA" w14:textId="77777777" w:rsidR="004B7F08" w:rsidRDefault="004B7F08" w:rsidP="00CA1B8C">
            <w:pPr>
              <w:jc w:val="both"/>
              <w:rPr>
                <w:bCs/>
              </w:rPr>
            </w:pPr>
            <w:r w:rsidRPr="00A76085">
              <w:rPr>
                <w:bCs/>
              </w:rPr>
              <w:t>Рабс.&gt;1,83х10 6 Па (18,6 кгс/см 2); СH</w:t>
            </w:r>
            <w:r w:rsidRPr="003D468D">
              <w:rPr>
                <w:bCs/>
                <w:vertAlign w:val="subscript"/>
              </w:rPr>
              <w:t>2</w:t>
            </w:r>
            <w:r w:rsidRPr="00A76085">
              <w:rPr>
                <w:bCs/>
              </w:rPr>
              <w:t>S&lt;0,075 % (объемных); РН</w:t>
            </w:r>
            <w:r w:rsidRPr="003D468D">
              <w:rPr>
                <w:bCs/>
                <w:vertAlign w:val="subscript"/>
              </w:rPr>
              <w:t>2</w:t>
            </w:r>
            <w:r w:rsidRPr="00A76085">
              <w:rPr>
                <w:bCs/>
              </w:rPr>
              <w:t>S&lt;345 Па для многофазного флюида «нефть-газ-вода» с газов</w:t>
            </w:r>
            <w:r>
              <w:rPr>
                <w:bCs/>
              </w:rPr>
              <w:t>ым фактором менее 890 нм</w:t>
            </w:r>
            <w:r w:rsidRPr="003D468D">
              <w:rPr>
                <w:bCs/>
                <w:vertAlign w:val="superscript"/>
              </w:rPr>
              <w:t>3</w:t>
            </w:r>
            <w:r>
              <w:rPr>
                <w:bCs/>
              </w:rPr>
              <w:t>/м</w:t>
            </w:r>
            <w:r w:rsidRPr="003D468D">
              <w:rPr>
                <w:bCs/>
                <w:vertAlign w:val="superscript"/>
              </w:rPr>
              <w:t>3</w:t>
            </w:r>
            <w:r w:rsidRPr="00A76085">
              <w:rPr>
                <w:bCs/>
              </w:rPr>
              <w:t>.</w:t>
            </w:r>
          </w:p>
        </w:tc>
      </w:tr>
      <w:tr w:rsidR="004B7F08" w14:paraId="0C9BD083" w14:textId="77777777" w:rsidTr="004B7F08">
        <w:tc>
          <w:tcPr>
            <w:tcW w:w="709" w:type="dxa"/>
          </w:tcPr>
          <w:p w14:paraId="2E7B6DBE" w14:textId="77777777" w:rsidR="004B7F08" w:rsidRDefault="004B7F08" w:rsidP="008F5D92">
            <w:pPr>
              <w:jc w:val="both"/>
              <w:rPr>
                <w:bCs/>
              </w:rPr>
            </w:pPr>
          </w:p>
        </w:tc>
        <w:tc>
          <w:tcPr>
            <w:tcW w:w="10235" w:type="dxa"/>
            <w:gridSpan w:val="3"/>
            <w:vAlign w:val="center"/>
          </w:tcPr>
          <w:p w14:paraId="502DEAF6" w14:textId="77777777" w:rsidR="004B7F08" w:rsidRPr="00CA1B8C" w:rsidRDefault="004B7F08" w:rsidP="00CA1B8C">
            <w:pPr>
              <w:pStyle w:val="a8"/>
              <w:numPr>
                <w:ilvl w:val="0"/>
                <w:numId w:val="1"/>
              </w:numPr>
              <w:jc w:val="center"/>
              <w:rPr>
                <w:bCs/>
              </w:rPr>
            </w:pPr>
            <w:r w:rsidRPr="00CA1B8C">
              <w:rPr>
                <w:bCs/>
              </w:rPr>
              <w:t>Технические характеристики</w:t>
            </w:r>
          </w:p>
        </w:tc>
      </w:tr>
      <w:tr w:rsidR="004B7F08" w14:paraId="598079B9" w14:textId="77777777" w:rsidTr="004B7F08">
        <w:tc>
          <w:tcPr>
            <w:tcW w:w="709" w:type="dxa"/>
          </w:tcPr>
          <w:p w14:paraId="509AEFB4" w14:textId="77777777" w:rsidR="004B7F08" w:rsidRDefault="004B7F08" w:rsidP="006127D7">
            <w:pPr>
              <w:jc w:val="both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119" w:type="dxa"/>
            <w:vAlign w:val="center"/>
          </w:tcPr>
          <w:p w14:paraId="62EABC7B" w14:textId="77777777" w:rsidR="004B7F08" w:rsidRPr="008F5D92" w:rsidRDefault="004B7F08" w:rsidP="006127D7"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Условный диаметр ЭК, </w:t>
            </w:r>
            <w:proofErr w:type="gramStart"/>
            <w:r>
              <w:rPr>
                <w:bCs/>
              </w:rPr>
              <w:t>мм</w:t>
            </w:r>
            <w:proofErr w:type="gramEnd"/>
          </w:p>
        </w:tc>
        <w:tc>
          <w:tcPr>
            <w:tcW w:w="7116" w:type="dxa"/>
            <w:gridSpan w:val="2"/>
            <w:vAlign w:val="center"/>
          </w:tcPr>
          <w:p w14:paraId="624DB0B2" w14:textId="77777777" w:rsidR="004B7F08" w:rsidRPr="008F5D92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t>146</w:t>
            </w:r>
          </w:p>
        </w:tc>
      </w:tr>
      <w:tr w:rsidR="004B7F08" w14:paraId="278721E2" w14:textId="77777777" w:rsidTr="004B7F08">
        <w:tc>
          <w:tcPr>
            <w:tcW w:w="709" w:type="dxa"/>
          </w:tcPr>
          <w:p w14:paraId="30CA9EFA" w14:textId="77777777" w:rsidR="004B7F08" w:rsidRDefault="004B7F08" w:rsidP="006127D7">
            <w:pPr>
              <w:jc w:val="both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3119" w:type="dxa"/>
            <w:vAlign w:val="center"/>
          </w:tcPr>
          <w:p w14:paraId="68419E75" w14:textId="77777777" w:rsidR="004B7F08" w:rsidRPr="008F5D92" w:rsidRDefault="004B7F08" w:rsidP="006127D7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Толщина стенок ЭК, </w:t>
            </w:r>
            <w:proofErr w:type="gramStart"/>
            <w:r>
              <w:rPr>
                <w:bCs/>
              </w:rPr>
              <w:t>мм</w:t>
            </w:r>
            <w:proofErr w:type="gramEnd"/>
          </w:p>
        </w:tc>
        <w:tc>
          <w:tcPr>
            <w:tcW w:w="7116" w:type="dxa"/>
            <w:gridSpan w:val="2"/>
            <w:vAlign w:val="center"/>
          </w:tcPr>
          <w:p w14:paraId="3868CCD7" w14:textId="09A8417E" w:rsidR="004B7F08" w:rsidRPr="008F5D92" w:rsidRDefault="001547FD" w:rsidP="001547FD">
            <w:pPr>
              <w:jc w:val="center"/>
              <w:rPr>
                <w:bCs/>
              </w:rPr>
            </w:pPr>
            <w:r>
              <w:rPr>
                <w:bCs/>
              </w:rPr>
              <w:t>7,7</w:t>
            </w:r>
          </w:p>
        </w:tc>
      </w:tr>
      <w:tr w:rsidR="004B7F08" w14:paraId="0545BCDD" w14:textId="77777777" w:rsidTr="004B7F08">
        <w:tc>
          <w:tcPr>
            <w:tcW w:w="709" w:type="dxa"/>
          </w:tcPr>
          <w:p w14:paraId="062BA369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119" w:type="dxa"/>
            <w:vAlign w:val="center"/>
          </w:tcPr>
          <w:p w14:paraId="5328B17C" w14:textId="77777777" w:rsidR="004B7F08" w:rsidRPr="008F5D92" w:rsidRDefault="004B7F08" w:rsidP="004B7F08">
            <w:pPr>
              <w:jc w:val="both"/>
              <w:rPr>
                <w:bCs/>
              </w:rPr>
            </w:pPr>
            <w:r>
              <w:rPr>
                <w:bCs/>
              </w:rPr>
              <w:t>Максимальный перепад давления на компоновку, МПа</w:t>
            </w:r>
          </w:p>
        </w:tc>
        <w:tc>
          <w:tcPr>
            <w:tcW w:w="7116" w:type="dxa"/>
            <w:gridSpan w:val="2"/>
            <w:vAlign w:val="center"/>
          </w:tcPr>
          <w:p w14:paraId="5B2DC0AE" w14:textId="77777777" w:rsidR="004B7F08" w:rsidRPr="008F5D92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4B7F08" w14:paraId="4D88542B" w14:textId="77777777" w:rsidTr="004B7F08">
        <w:tc>
          <w:tcPr>
            <w:tcW w:w="709" w:type="dxa"/>
          </w:tcPr>
          <w:p w14:paraId="5F6B221B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119" w:type="dxa"/>
            <w:vAlign w:val="center"/>
          </w:tcPr>
          <w:p w14:paraId="2C084C03" w14:textId="77777777" w:rsidR="004B7F08" w:rsidRPr="008F5D92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Наружный диаметр, </w:t>
            </w:r>
            <w:proofErr w:type="gramStart"/>
            <w:r>
              <w:rPr>
                <w:bCs/>
              </w:rPr>
              <w:t>мм</w:t>
            </w:r>
            <w:proofErr w:type="gramEnd"/>
          </w:p>
        </w:tc>
        <w:tc>
          <w:tcPr>
            <w:tcW w:w="7116" w:type="dxa"/>
            <w:gridSpan w:val="2"/>
            <w:vAlign w:val="center"/>
          </w:tcPr>
          <w:p w14:paraId="5558DFA3" w14:textId="77777777" w:rsidR="004B7F08" w:rsidRPr="008F5D92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t>122</w:t>
            </w:r>
          </w:p>
        </w:tc>
      </w:tr>
      <w:tr w:rsidR="004B7F08" w14:paraId="59F60FF0" w14:textId="77777777" w:rsidTr="004B7F08">
        <w:tc>
          <w:tcPr>
            <w:tcW w:w="709" w:type="dxa"/>
          </w:tcPr>
          <w:p w14:paraId="0211DB4E" w14:textId="77777777" w:rsidR="004B7F08" w:rsidRDefault="004B7F08" w:rsidP="007A1FFE">
            <w:pPr>
              <w:jc w:val="both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3119" w:type="dxa"/>
            <w:vAlign w:val="center"/>
          </w:tcPr>
          <w:p w14:paraId="0216DF1C" w14:textId="77777777" w:rsidR="004B7F08" w:rsidRPr="008F5D92" w:rsidRDefault="004B7F08" w:rsidP="007A1FFE">
            <w:pPr>
              <w:jc w:val="both"/>
              <w:rPr>
                <w:bCs/>
              </w:rPr>
            </w:pPr>
            <w:r>
              <w:rPr>
                <w:bCs/>
              </w:rPr>
              <w:t>Максимальная температура рабочей среды, °</w:t>
            </w:r>
            <w:proofErr w:type="gramStart"/>
            <w:r>
              <w:rPr>
                <w:bCs/>
              </w:rPr>
              <w:t>С</w:t>
            </w:r>
            <w:proofErr w:type="gramEnd"/>
          </w:p>
        </w:tc>
        <w:tc>
          <w:tcPr>
            <w:tcW w:w="7116" w:type="dxa"/>
            <w:gridSpan w:val="2"/>
            <w:vAlign w:val="center"/>
          </w:tcPr>
          <w:p w14:paraId="4279E940" w14:textId="77777777" w:rsidR="004B7F08" w:rsidRPr="008F5D92" w:rsidRDefault="005F5484" w:rsidP="001547FD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</w:tr>
      <w:tr w:rsidR="004B7F08" w14:paraId="02F23FB9" w14:textId="77777777" w:rsidTr="004B7F08">
        <w:tc>
          <w:tcPr>
            <w:tcW w:w="709" w:type="dxa"/>
          </w:tcPr>
          <w:p w14:paraId="4FCE5EA0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3119" w:type="dxa"/>
            <w:vAlign w:val="center"/>
          </w:tcPr>
          <w:p w14:paraId="3B11044E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Нагрузка при пакеровке, кН</w:t>
            </w:r>
          </w:p>
        </w:tc>
        <w:tc>
          <w:tcPr>
            <w:tcW w:w="7116" w:type="dxa"/>
            <w:gridSpan w:val="2"/>
            <w:vAlign w:val="center"/>
          </w:tcPr>
          <w:p w14:paraId="16DEF88F" w14:textId="77777777" w:rsidR="004B7F08" w:rsidRPr="008F5D92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5F5484">
              <w:rPr>
                <w:bCs/>
              </w:rPr>
              <w:t>-120</w:t>
            </w:r>
          </w:p>
        </w:tc>
      </w:tr>
      <w:tr w:rsidR="004B7F08" w14:paraId="49892EFA" w14:textId="77777777" w:rsidTr="004B7F08">
        <w:tc>
          <w:tcPr>
            <w:tcW w:w="709" w:type="dxa"/>
          </w:tcPr>
          <w:p w14:paraId="22835169" w14:textId="77777777" w:rsidR="004B7F08" w:rsidRDefault="004B7F08" w:rsidP="008F5D92">
            <w:pPr>
              <w:jc w:val="both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3119" w:type="dxa"/>
            <w:vAlign w:val="center"/>
          </w:tcPr>
          <w:p w14:paraId="22D6DB47" w14:textId="77777777" w:rsidR="004B7F08" w:rsidRDefault="004B7F08" w:rsidP="005F5484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Диаметр проходного канала по клапану, </w:t>
            </w:r>
            <w:proofErr w:type="gramStart"/>
            <w:r>
              <w:rPr>
                <w:bCs/>
              </w:rPr>
              <w:t>мм</w:t>
            </w:r>
            <w:proofErr w:type="gramEnd"/>
            <w:r w:rsidR="005F5484">
              <w:rPr>
                <w:bCs/>
              </w:rPr>
              <w:t>, не менее</w:t>
            </w:r>
          </w:p>
        </w:tc>
        <w:tc>
          <w:tcPr>
            <w:tcW w:w="7116" w:type="dxa"/>
            <w:gridSpan w:val="2"/>
            <w:vAlign w:val="center"/>
          </w:tcPr>
          <w:p w14:paraId="27A6EAC4" w14:textId="77777777" w:rsidR="004B7F08" w:rsidRPr="008F5D92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</w:tr>
      <w:tr w:rsidR="004B7F08" w14:paraId="23D77D46" w14:textId="77777777" w:rsidTr="004B7F08">
        <w:tc>
          <w:tcPr>
            <w:tcW w:w="709" w:type="dxa"/>
          </w:tcPr>
          <w:p w14:paraId="2EDC1B7E" w14:textId="77777777" w:rsidR="004B7F08" w:rsidRDefault="004B7F08" w:rsidP="00780526">
            <w:pPr>
              <w:jc w:val="both"/>
              <w:rPr>
                <w:bCs/>
              </w:rPr>
            </w:pPr>
            <w:r>
              <w:rPr>
                <w:bCs/>
              </w:rPr>
              <w:t>2.8</w:t>
            </w:r>
          </w:p>
        </w:tc>
        <w:tc>
          <w:tcPr>
            <w:tcW w:w="3119" w:type="dxa"/>
            <w:vAlign w:val="center"/>
          </w:tcPr>
          <w:p w14:paraId="4D176F1D" w14:textId="77777777" w:rsidR="004B7F08" w:rsidRDefault="004B7F08" w:rsidP="00780526">
            <w:pPr>
              <w:jc w:val="both"/>
              <w:rPr>
                <w:bCs/>
              </w:rPr>
            </w:pPr>
            <w:r>
              <w:rPr>
                <w:bCs/>
              </w:rPr>
              <w:t>Присоединительная резьба в верхней части (муфта) ГОСТ 633-80, мм</w:t>
            </w:r>
          </w:p>
        </w:tc>
        <w:tc>
          <w:tcPr>
            <w:tcW w:w="7116" w:type="dxa"/>
            <w:gridSpan w:val="2"/>
            <w:vAlign w:val="center"/>
          </w:tcPr>
          <w:p w14:paraId="170E8A2C" w14:textId="77777777" w:rsidR="004B7F08" w:rsidRPr="008F5D92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4B7F08" w14:paraId="0090A8E5" w14:textId="77777777" w:rsidTr="004B7F08">
        <w:tc>
          <w:tcPr>
            <w:tcW w:w="709" w:type="dxa"/>
          </w:tcPr>
          <w:p w14:paraId="1CED9E41" w14:textId="77777777" w:rsidR="004B7F08" w:rsidRPr="00780526" w:rsidRDefault="004B7F08" w:rsidP="0044278F">
            <w:pPr>
              <w:jc w:val="both"/>
              <w:rPr>
                <w:bCs/>
              </w:rPr>
            </w:pPr>
            <w:r>
              <w:rPr>
                <w:bCs/>
              </w:rPr>
              <w:t>2.9</w:t>
            </w:r>
          </w:p>
        </w:tc>
        <w:tc>
          <w:tcPr>
            <w:tcW w:w="3119" w:type="dxa"/>
            <w:vAlign w:val="center"/>
          </w:tcPr>
          <w:p w14:paraId="62DCE373" w14:textId="77777777" w:rsidR="004B7F08" w:rsidRDefault="004B7F08" w:rsidP="0044278F">
            <w:pPr>
              <w:jc w:val="both"/>
              <w:rPr>
                <w:bCs/>
              </w:rPr>
            </w:pPr>
            <w:r w:rsidRPr="00780526">
              <w:rPr>
                <w:bCs/>
              </w:rPr>
              <w:t>Присоединительн</w:t>
            </w:r>
            <w:r>
              <w:rPr>
                <w:bCs/>
              </w:rPr>
              <w:t xml:space="preserve">ая резьба </w:t>
            </w:r>
            <w:r>
              <w:rPr>
                <w:bCs/>
              </w:rPr>
              <w:lastRenderedPageBreak/>
              <w:t>в нижней части (ниппель</w:t>
            </w:r>
            <w:r w:rsidRPr="00780526">
              <w:rPr>
                <w:bCs/>
              </w:rPr>
              <w:t>) ГОСТ 633-80, мм</w:t>
            </w:r>
          </w:p>
        </w:tc>
        <w:tc>
          <w:tcPr>
            <w:tcW w:w="7116" w:type="dxa"/>
            <w:gridSpan w:val="2"/>
            <w:vAlign w:val="center"/>
          </w:tcPr>
          <w:p w14:paraId="4F0EA9B0" w14:textId="77777777" w:rsidR="004B7F08" w:rsidRDefault="004B7F08" w:rsidP="001547F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73</w:t>
            </w:r>
          </w:p>
        </w:tc>
      </w:tr>
      <w:tr w:rsidR="004B7F08" w14:paraId="2B315F31" w14:textId="77777777" w:rsidTr="004B7F08">
        <w:tc>
          <w:tcPr>
            <w:tcW w:w="709" w:type="dxa"/>
          </w:tcPr>
          <w:p w14:paraId="48AC1881" w14:textId="77777777" w:rsidR="004B7F08" w:rsidRDefault="004B7F08" w:rsidP="004B7F0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2.10</w:t>
            </w:r>
          </w:p>
        </w:tc>
        <w:tc>
          <w:tcPr>
            <w:tcW w:w="3119" w:type="dxa"/>
            <w:vAlign w:val="center"/>
          </w:tcPr>
          <w:p w14:paraId="0D34F95D" w14:textId="77777777" w:rsidR="004B7F08" w:rsidRDefault="004B7F08" w:rsidP="00C807B5">
            <w:pPr>
              <w:jc w:val="both"/>
              <w:rPr>
                <w:bCs/>
              </w:rPr>
            </w:pPr>
            <w:r>
              <w:rPr>
                <w:bCs/>
              </w:rPr>
              <w:t>Способ установки пакера компоновки</w:t>
            </w:r>
          </w:p>
        </w:tc>
        <w:tc>
          <w:tcPr>
            <w:tcW w:w="7116" w:type="dxa"/>
            <w:gridSpan w:val="2"/>
            <w:vAlign w:val="center"/>
          </w:tcPr>
          <w:p w14:paraId="444F2453" w14:textId="77777777" w:rsidR="004B7F08" w:rsidRPr="008F5D92" w:rsidRDefault="004B7F08" w:rsidP="002D6EA9">
            <w:pPr>
              <w:jc w:val="both"/>
              <w:rPr>
                <w:bCs/>
              </w:rPr>
            </w:pPr>
            <w:r>
              <w:rPr>
                <w:bCs/>
              </w:rPr>
              <w:t>Механический,</w:t>
            </w:r>
            <w:r w:rsidRPr="00780526">
              <w:rPr>
                <w:bCs/>
              </w:rPr>
              <w:t xml:space="preserve"> путем осевых перемеще</w:t>
            </w:r>
            <w:r>
              <w:rPr>
                <w:bCs/>
              </w:rPr>
              <w:t>ний колонны труб, на которых он</w:t>
            </w:r>
            <w:r w:rsidRPr="00780526">
              <w:rPr>
                <w:bCs/>
              </w:rPr>
              <w:t xml:space="preserve"> спускается в скважину.</w:t>
            </w:r>
          </w:p>
        </w:tc>
      </w:tr>
      <w:tr w:rsidR="004B7F08" w14:paraId="3940B2F8" w14:textId="77777777" w:rsidTr="004B7F08">
        <w:tc>
          <w:tcPr>
            <w:tcW w:w="709" w:type="dxa"/>
          </w:tcPr>
          <w:p w14:paraId="201DA8E1" w14:textId="77777777" w:rsidR="004B7F08" w:rsidRDefault="004B7F08" w:rsidP="002A570C">
            <w:pPr>
              <w:jc w:val="both"/>
              <w:rPr>
                <w:bCs/>
              </w:rPr>
            </w:pPr>
            <w:r>
              <w:rPr>
                <w:bCs/>
              </w:rPr>
              <w:t>2.1</w:t>
            </w:r>
            <w:r w:rsidR="002A570C">
              <w:rPr>
                <w:bCs/>
              </w:rPr>
              <w:t>1</w:t>
            </w:r>
          </w:p>
        </w:tc>
        <w:tc>
          <w:tcPr>
            <w:tcW w:w="3119" w:type="dxa"/>
            <w:vAlign w:val="center"/>
          </w:tcPr>
          <w:p w14:paraId="2CE47D8E" w14:textId="77777777" w:rsidR="004B7F08" w:rsidRDefault="004B7F08" w:rsidP="00C807B5">
            <w:pPr>
              <w:jc w:val="both"/>
              <w:rPr>
                <w:bCs/>
              </w:rPr>
            </w:pPr>
            <w:r>
              <w:rPr>
                <w:bCs/>
              </w:rPr>
              <w:t>Способ извлечения</w:t>
            </w:r>
          </w:p>
        </w:tc>
        <w:tc>
          <w:tcPr>
            <w:tcW w:w="7116" w:type="dxa"/>
            <w:gridSpan w:val="2"/>
            <w:vAlign w:val="center"/>
          </w:tcPr>
          <w:p w14:paraId="54B184CE" w14:textId="77777777" w:rsidR="004B7F08" w:rsidRDefault="004B7F08" w:rsidP="00CA1B8C">
            <w:pPr>
              <w:jc w:val="both"/>
              <w:rPr>
                <w:bCs/>
              </w:rPr>
            </w:pPr>
            <w:r>
              <w:rPr>
                <w:bCs/>
              </w:rPr>
              <w:t>Натяжение колонны НКТ</w:t>
            </w:r>
          </w:p>
        </w:tc>
      </w:tr>
      <w:tr w:rsidR="00004621" w14:paraId="3481A503" w14:textId="77777777" w:rsidTr="004B7F08">
        <w:tc>
          <w:tcPr>
            <w:tcW w:w="709" w:type="dxa"/>
          </w:tcPr>
          <w:p w14:paraId="021EAFA9" w14:textId="77777777" w:rsidR="00004621" w:rsidRDefault="00004621" w:rsidP="002A570C">
            <w:pPr>
              <w:jc w:val="both"/>
              <w:rPr>
                <w:bCs/>
              </w:rPr>
            </w:pPr>
            <w:r>
              <w:rPr>
                <w:bCs/>
              </w:rPr>
              <w:t>2.12</w:t>
            </w:r>
          </w:p>
        </w:tc>
        <w:tc>
          <w:tcPr>
            <w:tcW w:w="3119" w:type="dxa"/>
            <w:vAlign w:val="center"/>
          </w:tcPr>
          <w:p w14:paraId="6E459885" w14:textId="77777777" w:rsidR="00004621" w:rsidRDefault="00004621" w:rsidP="00C807B5">
            <w:pPr>
              <w:jc w:val="both"/>
              <w:rPr>
                <w:bCs/>
              </w:rPr>
            </w:pPr>
            <w:r w:rsidRPr="00004621">
              <w:rPr>
                <w:bCs/>
              </w:rPr>
              <w:t>Эквивалентный диаметр боковых отверстий</w:t>
            </w:r>
            <w:r>
              <w:rPr>
                <w:bCs/>
              </w:rPr>
              <w:t xml:space="preserve"> промывочного клапана</w:t>
            </w:r>
            <w:r w:rsidRPr="00004621">
              <w:rPr>
                <w:bCs/>
              </w:rPr>
              <w:t xml:space="preserve">, </w:t>
            </w:r>
            <w:proofErr w:type="gramStart"/>
            <w:r w:rsidRPr="00004621">
              <w:rPr>
                <w:bCs/>
              </w:rPr>
              <w:t>мм</w:t>
            </w:r>
            <w:proofErr w:type="gramEnd"/>
          </w:p>
        </w:tc>
        <w:tc>
          <w:tcPr>
            <w:tcW w:w="7116" w:type="dxa"/>
            <w:gridSpan w:val="2"/>
            <w:vAlign w:val="center"/>
          </w:tcPr>
          <w:p w14:paraId="7EF91403" w14:textId="77777777" w:rsidR="00004621" w:rsidRDefault="00004621" w:rsidP="001547FD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2A570C" w14:paraId="144360A2" w14:textId="77777777" w:rsidTr="002A570C">
        <w:trPr>
          <w:trHeight w:val="295"/>
        </w:trPr>
        <w:tc>
          <w:tcPr>
            <w:tcW w:w="709" w:type="dxa"/>
          </w:tcPr>
          <w:p w14:paraId="6CA4298C" w14:textId="77777777" w:rsidR="002A570C" w:rsidRDefault="002A570C" w:rsidP="002A570C">
            <w:pPr>
              <w:jc w:val="both"/>
              <w:rPr>
                <w:bCs/>
              </w:rPr>
            </w:pPr>
            <w:r>
              <w:rPr>
                <w:bCs/>
              </w:rPr>
              <w:t>2.1</w:t>
            </w:r>
            <w:r w:rsidR="00004621">
              <w:rPr>
                <w:bCs/>
              </w:rPr>
              <w:t>3</w:t>
            </w:r>
          </w:p>
        </w:tc>
        <w:tc>
          <w:tcPr>
            <w:tcW w:w="10235" w:type="dxa"/>
            <w:gridSpan w:val="3"/>
            <w:vAlign w:val="center"/>
          </w:tcPr>
          <w:p w14:paraId="70DAC84F" w14:textId="77777777" w:rsidR="002A570C" w:rsidRDefault="002A570C" w:rsidP="00A76085">
            <w:pPr>
              <w:jc w:val="both"/>
              <w:rPr>
                <w:bCs/>
              </w:rPr>
            </w:pPr>
            <w:r>
              <w:rPr>
                <w:bCs/>
              </w:rPr>
              <w:t>Требуемый состав и конструктивные особенности узлов</w:t>
            </w:r>
          </w:p>
        </w:tc>
      </w:tr>
      <w:tr w:rsidR="002A570C" w14:paraId="3AD829CF" w14:textId="77777777" w:rsidTr="002A570C">
        <w:trPr>
          <w:trHeight w:val="295"/>
        </w:trPr>
        <w:tc>
          <w:tcPr>
            <w:tcW w:w="3857" w:type="dxa"/>
            <w:gridSpan w:val="3"/>
          </w:tcPr>
          <w:p w14:paraId="77DEE9E9" w14:textId="77777777" w:rsidR="002A570C" w:rsidRDefault="002A570C" w:rsidP="00A76085">
            <w:pPr>
              <w:jc w:val="both"/>
              <w:rPr>
                <w:bCs/>
              </w:rPr>
            </w:pPr>
            <w:r>
              <w:rPr>
                <w:bCs/>
              </w:rPr>
              <w:t>Пакер механический</w:t>
            </w:r>
          </w:p>
        </w:tc>
        <w:tc>
          <w:tcPr>
            <w:tcW w:w="7087" w:type="dxa"/>
          </w:tcPr>
          <w:p w14:paraId="3DC07F4A" w14:textId="77777777" w:rsidR="002A570C" w:rsidRDefault="002A570C" w:rsidP="002A570C">
            <w:pPr>
              <w:jc w:val="both"/>
              <w:rPr>
                <w:bCs/>
              </w:rPr>
            </w:pPr>
            <w:r>
              <w:rPr>
                <w:bCs/>
              </w:rPr>
              <w:t>Верхний якорь пакера должен позволять натягивать колонны НКТ на нагрузку не менее 5 тн (должно подтверждаться протоколом приемо-сдаточных испытаний)</w:t>
            </w:r>
            <w:r w:rsidR="005D4CDA">
              <w:rPr>
                <w:bCs/>
              </w:rPr>
              <w:t>.</w:t>
            </w:r>
          </w:p>
          <w:p w14:paraId="1CE0063D" w14:textId="77777777" w:rsidR="005D4CDA" w:rsidRDefault="005D4CDA" w:rsidP="002A570C">
            <w:pPr>
              <w:jc w:val="both"/>
              <w:rPr>
                <w:bCs/>
              </w:rPr>
            </w:pPr>
            <w:r>
              <w:rPr>
                <w:bCs/>
              </w:rPr>
              <w:t>Не допускается в конструкции пакера пружин, не защищенных кожухами, и разрезных колец в качестве регулятора нагрузки установки.</w:t>
            </w:r>
          </w:p>
          <w:p w14:paraId="595C0928" w14:textId="77777777" w:rsidR="005D4CDA" w:rsidRDefault="005D4CDA" w:rsidP="005F5484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Во время СПО пакера перемещение НКТ вверх для сохранения пакера в транспортном положении должно быть не менее </w:t>
            </w:r>
            <w:r w:rsidR="005F5484">
              <w:rPr>
                <w:bCs/>
              </w:rPr>
              <w:t>26</w:t>
            </w:r>
            <w:r>
              <w:rPr>
                <w:bCs/>
              </w:rPr>
              <w:t>0 мм без учета вытяжки инструмента.</w:t>
            </w:r>
          </w:p>
        </w:tc>
      </w:tr>
      <w:tr w:rsidR="002A570C" w14:paraId="489AB02A" w14:textId="77777777" w:rsidTr="002A570C">
        <w:trPr>
          <w:trHeight w:val="295"/>
        </w:trPr>
        <w:tc>
          <w:tcPr>
            <w:tcW w:w="3857" w:type="dxa"/>
            <w:gridSpan w:val="3"/>
          </w:tcPr>
          <w:p w14:paraId="11C8C1B8" w14:textId="77777777" w:rsidR="002A570C" w:rsidRDefault="002A570C" w:rsidP="00A76085">
            <w:pPr>
              <w:jc w:val="both"/>
              <w:rPr>
                <w:bCs/>
              </w:rPr>
            </w:pPr>
            <w:r>
              <w:rPr>
                <w:bCs/>
              </w:rPr>
              <w:t>Клапан-отсекатель</w:t>
            </w:r>
          </w:p>
        </w:tc>
        <w:tc>
          <w:tcPr>
            <w:tcW w:w="7087" w:type="dxa"/>
          </w:tcPr>
          <w:p w14:paraId="5DBC6950" w14:textId="77777777" w:rsidR="002A570C" w:rsidRDefault="002A570C" w:rsidP="002A570C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Предназначен</w:t>
            </w:r>
            <w:proofErr w:type="gramEnd"/>
            <w:r w:rsidRPr="002A570C">
              <w:rPr>
                <w:bCs/>
              </w:rPr>
              <w:t xml:space="preserve"> для герметичного разобщения затрубного пространства и полости НКТ при движении жидкости сверху-вниз и одностороннего перепуска жидкости при движении снизу-вверх</w:t>
            </w:r>
            <w:r>
              <w:rPr>
                <w:bCs/>
              </w:rPr>
              <w:t>.</w:t>
            </w:r>
          </w:p>
          <w:p w14:paraId="2021081E" w14:textId="77777777" w:rsidR="002A570C" w:rsidRDefault="002A570C" w:rsidP="002A570C">
            <w:pPr>
              <w:jc w:val="both"/>
              <w:rPr>
                <w:bCs/>
              </w:rPr>
            </w:pPr>
            <w:r>
              <w:rPr>
                <w:bCs/>
              </w:rPr>
              <w:t>Вход жидкость осуществляется в НКТ, выход жидкости в затрубное пространство.</w:t>
            </w:r>
          </w:p>
          <w:p w14:paraId="2E412983" w14:textId="77777777" w:rsidR="002A570C" w:rsidRDefault="002A570C" w:rsidP="002A570C">
            <w:pPr>
              <w:jc w:val="both"/>
              <w:rPr>
                <w:bCs/>
              </w:rPr>
            </w:pPr>
            <w:r>
              <w:rPr>
                <w:bCs/>
              </w:rPr>
              <w:t>Клапан должен устанавливаться над пакером.</w:t>
            </w:r>
          </w:p>
          <w:p w14:paraId="14E24C6D" w14:textId="77777777" w:rsidR="00EF33D4" w:rsidRDefault="00EF33D4" w:rsidP="00EF33D4">
            <w:pPr>
              <w:jc w:val="both"/>
              <w:rPr>
                <w:bCs/>
              </w:rPr>
            </w:pPr>
            <w:r>
              <w:rPr>
                <w:bCs/>
              </w:rPr>
              <w:t>Клапанная пара должна быть защищена от присыпания при осаждении механических примесей сверху.</w:t>
            </w:r>
          </w:p>
        </w:tc>
      </w:tr>
      <w:tr w:rsidR="002A570C" w14:paraId="6CF0AB0E" w14:textId="77777777" w:rsidTr="002A570C">
        <w:trPr>
          <w:trHeight w:val="295"/>
        </w:trPr>
        <w:tc>
          <w:tcPr>
            <w:tcW w:w="3857" w:type="dxa"/>
            <w:gridSpan w:val="3"/>
          </w:tcPr>
          <w:p w14:paraId="7165086E" w14:textId="77777777" w:rsidR="002A570C" w:rsidRDefault="002A570C" w:rsidP="00A76085">
            <w:pPr>
              <w:jc w:val="both"/>
              <w:rPr>
                <w:bCs/>
              </w:rPr>
            </w:pPr>
            <w:r>
              <w:rPr>
                <w:bCs/>
              </w:rPr>
              <w:t>Уравнительный узел</w:t>
            </w:r>
          </w:p>
        </w:tc>
        <w:tc>
          <w:tcPr>
            <w:tcW w:w="7087" w:type="dxa"/>
          </w:tcPr>
          <w:p w14:paraId="4C01679C" w14:textId="77777777" w:rsidR="002A570C" w:rsidRDefault="00EF33D4" w:rsidP="00A76085">
            <w:pPr>
              <w:jc w:val="both"/>
              <w:rPr>
                <w:bCs/>
              </w:rPr>
            </w:pPr>
            <w:r>
              <w:rPr>
                <w:bCs/>
              </w:rPr>
              <w:t>Автоматически выравнивает</w:t>
            </w:r>
            <w:r w:rsidR="002A570C">
              <w:rPr>
                <w:bCs/>
              </w:rPr>
              <w:t xml:space="preserve"> давления над и под пакером при его срыве, усилие активации должно регулироваться</w:t>
            </w:r>
            <w:r w:rsidR="005F5484">
              <w:rPr>
                <w:bCs/>
              </w:rPr>
              <w:t xml:space="preserve"> в диапазоне 1-6 </w:t>
            </w:r>
            <w:proofErr w:type="spellStart"/>
            <w:r w:rsidR="005F5484">
              <w:rPr>
                <w:bCs/>
              </w:rPr>
              <w:t>тн</w:t>
            </w:r>
            <w:proofErr w:type="spellEnd"/>
            <w:r w:rsidR="002A570C">
              <w:rPr>
                <w:bCs/>
              </w:rPr>
              <w:t xml:space="preserve"> (настройка по согласованию с Заказчиком)</w:t>
            </w:r>
          </w:p>
        </w:tc>
      </w:tr>
      <w:tr w:rsidR="005F5484" w14:paraId="276BE11F" w14:textId="77777777" w:rsidTr="002A570C">
        <w:trPr>
          <w:trHeight w:val="295"/>
        </w:trPr>
        <w:tc>
          <w:tcPr>
            <w:tcW w:w="3857" w:type="dxa"/>
            <w:gridSpan w:val="3"/>
          </w:tcPr>
          <w:p w14:paraId="67DF1AB1" w14:textId="77777777" w:rsidR="005F5484" w:rsidRDefault="005F5484" w:rsidP="005F5484">
            <w:pPr>
              <w:jc w:val="both"/>
              <w:rPr>
                <w:bCs/>
              </w:rPr>
            </w:pPr>
            <w:r>
              <w:rPr>
                <w:bCs/>
              </w:rPr>
              <w:t>Разъединитель колонны</w:t>
            </w:r>
          </w:p>
        </w:tc>
        <w:tc>
          <w:tcPr>
            <w:tcW w:w="7087" w:type="dxa"/>
          </w:tcPr>
          <w:p w14:paraId="750FD3A3" w14:textId="77777777" w:rsidR="005F5484" w:rsidRDefault="005F5484" w:rsidP="005F5484">
            <w:pPr>
              <w:pStyle w:val="TableParagraph"/>
              <w:spacing w:line="287" w:lineRule="exact"/>
              <w:ind w:left="0" w:right="111"/>
              <w:jc w:val="both"/>
              <w:rPr>
                <w:sz w:val="24"/>
                <w:szCs w:val="24"/>
              </w:rPr>
            </w:pPr>
            <w:r w:rsidRPr="000A2061">
              <w:rPr>
                <w:sz w:val="24"/>
                <w:szCs w:val="24"/>
              </w:rPr>
              <w:t>Установка неизвлекаемой (нижней) части РК в скважине производится путём поворота НКТ по часовой стрелке на 5-8 оборотов</w:t>
            </w:r>
            <w:r w:rsidR="00EF33D4">
              <w:rPr>
                <w:sz w:val="24"/>
                <w:szCs w:val="24"/>
              </w:rPr>
              <w:t>.</w:t>
            </w:r>
          </w:p>
          <w:p w14:paraId="7B36FE29" w14:textId="77777777" w:rsidR="005F5484" w:rsidRDefault="005F5484" w:rsidP="005F5484">
            <w:pPr>
              <w:pStyle w:val="TableParagraph"/>
              <w:spacing w:line="287" w:lineRule="exact"/>
              <w:ind w:left="0" w:right="111"/>
              <w:jc w:val="both"/>
              <w:rPr>
                <w:sz w:val="24"/>
                <w:szCs w:val="24"/>
              </w:rPr>
            </w:pPr>
            <w:r w:rsidRPr="000A2061">
              <w:rPr>
                <w:sz w:val="24"/>
                <w:szCs w:val="24"/>
              </w:rPr>
              <w:t>Для соединения РК применяются узлы из комплекта поставки без необходимости их дополнительной настройки перед спуском</w:t>
            </w:r>
            <w:r w:rsidR="00EF33D4">
              <w:rPr>
                <w:sz w:val="24"/>
                <w:szCs w:val="24"/>
              </w:rPr>
              <w:t>.</w:t>
            </w:r>
          </w:p>
          <w:p w14:paraId="07C1651B" w14:textId="77777777" w:rsidR="005F5484" w:rsidRDefault="005F5484" w:rsidP="005F5484">
            <w:pPr>
              <w:pStyle w:val="TableParagraph"/>
              <w:spacing w:line="287" w:lineRule="exact"/>
              <w:ind w:left="0" w:right="111"/>
              <w:jc w:val="both"/>
              <w:rPr>
                <w:sz w:val="24"/>
                <w:szCs w:val="24"/>
              </w:rPr>
            </w:pPr>
            <w:r w:rsidRPr="000A2061">
              <w:rPr>
                <w:sz w:val="24"/>
                <w:szCs w:val="24"/>
              </w:rPr>
              <w:t>РК не должен требовать дополнительных устройств (не входящих в комплект</w:t>
            </w:r>
            <w:r>
              <w:rPr>
                <w:sz w:val="24"/>
                <w:szCs w:val="24"/>
              </w:rPr>
              <w:t xml:space="preserve"> поставки</w:t>
            </w:r>
            <w:r w:rsidRPr="000A2061">
              <w:rPr>
                <w:sz w:val="24"/>
                <w:szCs w:val="24"/>
              </w:rPr>
              <w:t>) для повторного соединения. Верхняя часть РК</w:t>
            </w:r>
            <w:r>
              <w:rPr>
                <w:sz w:val="24"/>
                <w:szCs w:val="24"/>
              </w:rPr>
              <w:t xml:space="preserve"> </w:t>
            </w:r>
            <w:r w:rsidRPr="000A2061">
              <w:rPr>
                <w:sz w:val="24"/>
                <w:szCs w:val="24"/>
              </w:rPr>
              <w:t>должна</w:t>
            </w:r>
            <w:r>
              <w:rPr>
                <w:sz w:val="24"/>
                <w:szCs w:val="24"/>
              </w:rPr>
              <w:t xml:space="preserve"> автоматически </w:t>
            </w:r>
            <w:r w:rsidRPr="000A2061">
              <w:rPr>
                <w:sz w:val="24"/>
                <w:szCs w:val="24"/>
              </w:rPr>
              <w:t>устанавливаться на нижнюю, после чего восстанавливается герметичность колонны</w:t>
            </w:r>
            <w:r w:rsidR="00EF33D4">
              <w:rPr>
                <w:sz w:val="24"/>
                <w:szCs w:val="24"/>
              </w:rPr>
              <w:t>.</w:t>
            </w:r>
          </w:p>
          <w:p w14:paraId="21507A2D" w14:textId="77777777" w:rsidR="005F5484" w:rsidRPr="000A2061" w:rsidRDefault="005F5484" w:rsidP="005F5484">
            <w:pPr>
              <w:pStyle w:val="TableParagraph"/>
              <w:spacing w:line="287" w:lineRule="exact"/>
              <w:ind w:left="0" w:right="111"/>
              <w:jc w:val="both"/>
              <w:rPr>
                <w:sz w:val="24"/>
                <w:szCs w:val="24"/>
              </w:rPr>
            </w:pPr>
            <w:r w:rsidRPr="000A2061">
              <w:rPr>
                <w:sz w:val="24"/>
                <w:szCs w:val="24"/>
              </w:rPr>
              <w:t>Извлечение РК должно осуществляться ловильным инструментом из комплекта поставки</w:t>
            </w:r>
            <w:r>
              <w:rPr>
                <w:sz w:val="24"/>
                <w:szCs w:val="24"/>
              </w:rPr>
              <w:t xml:space="preserve"> (из расчета 1 инст</w:t>
            </w:r>
            <w:r w:rsidR="00EF33D4">
              <w:rPr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мент на 10 компоновок).</w:t>
            </w:r>
          </w:p>
        </w:tc>
      </w:tr>
      <w:tr w:rsidR="00EF33D4" w14:paraId="20BC6601" w14:textId="77777777" w:rsidTr="002A570C">
        <w:trPr>
          <w:trHeight w:val="295"/>
        </w:trPr>
        <w:tc>
          <w:tcPr>
            <w:tcW w:w="3857" w:type="dxa"/>
            <w:gridSpan w:val="3"/>
          </w:tcPr>
          <w:p w14:paraId="70A834C1" w14:textId="77777777" w:rsidR="00EF33D4" w:rsidRDefault="00EF33D4" w:rsidP="00EF33D4">
            <w:pPr>
              <w:jc w:val="both"/>
              <w:rPr>
                <w:bCs/>
              </w:rPr>
            </w:pPr>
            <w:r>
              <w:rPr>
                <w:bCs/>
              </w:rPr>
              <w:t>Клапан закачки</w:t>
            </w:r>
          </w:p>
        </w:tc>
        <w:tc>
          <w:tcPr>
            <w:tcW w:w="7087" w:type="dxa"/>
          </w:tcPr>
          <w:p w14:paraId="7FFCCFCA" w14:textId="77777777" w:rsidR="00EF33D4" w:rsidRDefault="00EF33D4" w:rsidP="00EF33D4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беспрепятственного прохода жидкости в </w:t>
            </w:r>
            <w:proofErr w:type="spellStart"/>
            <w:proofErr w:type="gramStart"/>
            <w:r>
              <w:rPr>
                <w:bCs/>
              </w:rPr>
              <w:t>затруб</w:t>
            </w:r>
            <w:proofErr w:type="spellEnd"/>
            <w:r>
              <w:rPr>
                <w:bCs/>
              </w:rPr>
              <w:t xml:space="preserve"> и</w:t>
            </w:r>
            <w:proofErr w:type="gramEnd"/>
            <w:r>
              <w:rPr>
                <w:bCs/>
              </w:rPr>
              <w:t xml:space="preserve"> в НКТ. Отверстия должны быть расположены под углом 55 градусов от вертикальной оси скважины.</w:t>
            </w:r>
          </w:p>
        </w:tc>
      </w:tr>
      <w:tr w:rsidR="005F5484" w14:paraId="60769A39" w14:textId="77777777" w:rsidTr="002A570C">
        <w:trPr>
          <w:trHeight w:val="295"/>
        </w:trPr>
        <w:tc>
          <w:tcPr>
            <w:tcW w:w="3857" w:type="dxa"/>
            <w:gridSpan w:val="3"/>
          </w:tcPr>
          <w:p w14:paraId="76A2044F" w14:textId="77777777" w:rsidR="005F5484" w:rsidRDefault="00004621" w:rsidP="005F5484">
            <w:pPr>
              <w:jc w:val="both"/>
              <w:rPr>
                <w:bCs/>
              </w:rPr>
            </w:pPr>
            <w:r>
              <w:rPr>
                <w:bCs/>
              </w:rPr>
              <w:t>Промывочный</w:t>
            </w:r>
            <w:r w:rsidR="00EF33D4">
              <w:rPr>
                <w:bCs/>
              </w:rPr>
              <w:t xml:space="preserve"> клапан</w:t>
            </w:r>
          </w:p>
        </w:tc>
        <w:tc>
          <w:tcPr>
            <w:tcW w:w="7087" w:type="dxa"/>
          </w:tcPr>
          <w:p w14:paraId="408C43A2" w14:textId="77777777" w:rsidR="005F5484" w:rsidRDefault="00EF33D4" w:rsidP="005F5484">
            <w:pPr>
              <w:jc w:val="both"/>
              <w:rPr>
                <w:bCs/>
              </w:rPr>
            </w:pPr>
            <w:r>
              <w:rPr>
                <w:bCs/>
              </w:rPr>
              <w:t>Обеспечивает проведение обратной горячей промывки НКТ выше насоса, а при работе насоса – герметичность ГНО.</w:t>
            </w:r>
          </w:p>
          <w:p w14:paraId="600B7E48" w14:textId="77777777" w:rsidR="00004621" w:rsidRDefault="00004621" w:rsidP="005F5484">
            <w:pPr>
              <w:jc w:val="both"/>
              <w:rPr>
                <w:bCs/>
              </w:rPr>
            </w:pPr>
            <w:r>
              <w:rPr>
                <w:bCs/>
              </w:rPr>
              <w:t>Давление для открытия клапана не более 0,03 МПа.</w:t>
            </w:r>
          </w:p>
          <w:p w14:paraId="33F88798" w14:textId="77777777" w:rsidR="00EF33D4" w:rsidRDefault="00EF33D4" w:rsidP="005F5484">
            <w:pPr>
              <w:jc w:val="both"/>
              <w:rPr>
                <w:bCs/>
              </w:rPr>
            </w:pPr>
            <w:r>
              <w:rPr>
                <w:bCs/>
              </w:rPr>
              <w:t>Клапан снабжен 11 штуцерами, обеспечивающими циркуляцию жидкости промывки и 1 срезной заглушкой для слива жидкости при подъеме НКТ. Заглушка активируется повышением давления в НКТ относительно давления в затрубном пространстве. Применение мембран не допускается.</w:t>
            </w:r>
          </w:p>
        </w:tc>
      </w:tr>
      <w:tr w:rsidR="005F5484" w14:paraId="6848961F" w14:textId="77777777" w:rsidTr="004B7F08">
        <w:tc>
          <w:tcPr>
            <w:tcW w:w="709" w:type="dxa"/>
          </w:tcPr>
          <w:p w14:paraId="41076BE7" w14:textId="77777777" w:rsidR="005F5484" w:rsidRDefault="005F5484" w:rsidP="005F5484">
            <w:pPr>
              <w:jc w:val="both"/>
              <w:rPr>
                <w:bCs/>
              </w:rPr>
            </w:pPr>
          </w:p>
        </w:tc>
        <w:tc>
          <w:tcPr>
            <w:tcW w:w="10235" w:type="dxa"/>
            <w:gridSpan w:val="3"/>
            <w:vAlign w:val="center"/>
          </w:tcPr>
          <w:p w14:paraId="54C345AC" w14:textId="77777777" w:rsidR="005F5484" w:rsidRDefault="005F5484" w:rsidP="005F5484">
            <w:pPr>
              <w:jc w:val="center"/>
              <w:rPr>
                <w:bCs/>
              </w:rPr>
            </w:pPr>
            <w:r>
              <w:rPr>
                <w:bCs/>
              </w:rPr>
              <w:t>3.Прочие требуемые характеристики</w:t>
            </w:r>
          </w:p>
          <w:p w14:paraId="6254BFA2" w14:textId="77777777" w:rsidR="005F5484" w:rsidRPr="008F5D92" w:rsidRDefault="005F5484" w:rsidP="005F5484">
            <w:pPr>
              <w:jc w:val="both"/>
              <w:rPr>
                <w:bCs/>
              </w:rPr>
            </w:pPr>
          </w:p>
        </w:tc>
      </w:tr>
      <w:tr w:rsidR="005F5484" w14:paraId="35B2FE20" w14:textId="77777777" w:rsidTr="002A570C">
        <w:tc>
          <w:tcPr>
            <w:tcW w:w="709" w:type="dxa"/>
          </w:tcPr>
          <w:p w14:paraId="43B40F29" w14:textId="77777777" w:rsidR="005F5484" w:rsidRDefault="005F5484" w:rsidP="005F5484">
            <w:pPr>
              <w:jc w:val="both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3148" w:type="dxa"/>
            <w:gridSpan w:val="2"/>
            <w:vAlign w:val="center"/>
          </w:tcPr>
          <w:p w14:paraId="6DB660F2" w14:textId="77777777" w:rsidR="005F5484" w:rsidRDefault="005F5484" w:rsidP="005F5484">
            <w:pPr>
              <w:jc w:val="center"/>
              <w:rPr>
                <w:bCs/>
              </w:rPr>
            </w:pPr>
            <w:r w:rsidRPr="00210141">
              <w:rPr>
                <w:bCs/>
              </w:rPr>
              <w:t>Срок службы, лет</w:t>
            </w:r>
          </w:p>
        </w:tc>
        <w:tc>
          <w:tcPr>
            <w:tcW w:w="7087" w:type="dxa"/>
            <w:vAlign w:val="center"/>
          </w:tcPr>
          <w:p w14:paraId="08B227F1" w14:textId="77777777" w:rsidR="005F5484" w:rsidRDefault="005F5484" w:rsidP="005F548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F5484" w14:paraId="0415BCDF" w14:textId="77777777" w:rsidTr="002A570C">
        <w:tc>
          <w:tcPr>
            <w:tcW w:w="709" w:type="dxa"/>
          </w:tcPr>
          <w:p w14:paraId="2ECBE698" w14:textId="77777777" w:rsidR="005F5484" w:rsidRDefault="005F5484" w:rsidP="005F5484">
            <w:pPr>
              <w:jc w:val="both"/>
              <w:rPr>
                <w:bCs/>
              </w:rPr>
            </w:pPr>
          </w:p>
          <w:p w14:paraId="5F5A2E4F" w14:textId="77777777" w:rsidR="005F5484" w:rsidRDefault="005F5484" w:rsidP="005F5484">
            <w:pPr>
              <w:jc w:val="both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3148" w:type="dxa"/>
            <w:gridSpan w:val="2"/>
            <w:vAlign w:val="center"/>
          </w:tcPr>
          <w:p w14:paraId="21AF656B" w14:textId="77777777" w:rsidR="005F5484" w:rsidRDefault="005F5484" w:rsidP="001547FD">
            <w:pPr>
              <w:rPr>
                <w:bCs/>
              </w:rPr>
            </w:pPr>
            <w:r>
              <w:rPr>
                <w:bCs/>
              </w:rPr>
              <w:t>Паспорт</w:t>
            </w:r>
          </w:p>
        </w:tc>
        <w:tc>
          <w:tcPr>
            <w:tcW w:w="7087" w:type="dxa"/>
            <w:vAlign w:val="center"/>
          </w:tcPr>
          <w:p w14:paraId="60D26FBE" w14:textId="77777777" w:rsidR="005F5484" w:rsidRDefault="005F5484" w:rsidP="001547FD">
            <w:pPr>
              <w:jc w:val="both"/>
              <w:rPr>
                <w:bCs/>
              </w:rPr>
            </w:pPr>
            <w:r w:rsidRPr="00210141">
              <w:rPr>
                <w:bCs/>
              </w:rPr>
              <w:t xml:space="preserve">Должен быть оформлен отдельно на единицу оборудования; поставляется совместно с установкой в герметичных упаковках в доступном месте без распаковки тары. В паспорте на лицевой </w:t>
            </w:r>
            <w:r w:rsidRPr="00210141">
              <w:rPr>
                <w:bCs/>
              </w:rPr>
              <w:lastRenderedPageBreak/>
              <w:t xml:space="preserve">стороне должна быть указана категория оборудования. Паспорт должен содержать информацию о сигме текучести вала и полный заводской номер, соответствующий </w:t>
            </w:r>
            <w:proofErr w:type="gramStart"/>
            <w:r w:rsidRPr="00210141">
              <w:rPr>
                <w:bCs/>
              </w:rPr>
              <w:t>выбитому</w:t>
            </w:r>
            <w:proofErr w:type="gramEnd"/>
            <w:r w:rsidRPr="00210141">
              <w:rPr>
                <w:bCs/>
              </w:rPr>
              <w:t xml:space="preserve"> на корпусе.</w:t>
            </w:r>
          </w:p>
        </w:tc>
      </w:tr>
      <w:tr w:rsidR="005F5484" w14:paraId="698EEC8F" w14:textId="77777777" w:rsidTr="002A570C">
        <w:tc>
          <w:tcPr>
            <w:tcW w:w="709" w:type="dxa"/>
          </w:tcPr>
          <w:p w14:paraId="50FB5941" w14:textId="77777777" w:rsidR="005F5484" w:rsidRDefault="005F5484" w:rsidP="005F5484">
            <w:pPr>
              <w:jc w:val="both"/>
              <w:rPr>
                <w:bCs/>
              </w:rPr>
            </w:pPr>
          </w:p>
          <w:p w14:paraId="559BECD3" w14:textId="77777777" w:rsidR="005F5484" w:rsidRDefault="005F5484" w:rsidP="005F5484">
            <w:pPr>
              <w:jc w:val="both"/>
              <w:rPr>
                <w:bCs/>
              </w:rPr>
            </w:pPr>
          </w:p>
          <w:p w14:paraId="59D94F2A" w14:textId="77777777" w:rsidR="005F5484" w:rsidRDefault="005F5484" w:rsidP="005F5484">
            <w:pPr>
              <w:jc w:val="both"/>
              <w:rPr>
                <w:bCs/>
              </w:rPr>
            </w:pPr>
          </w:p>
          <w:p w14:paraId="00BEE969" w14:textId="77777777" w:rsidR="005F5484" w:rsidRDefault="005F5484" w:rsidP="005F5484">
            <w:pPr>
              <w:jc w:val="both"/>
              <w:rPr>
                <w:bCs/>
              </w:rPr>
            </w:pPr>
          </w:p>
          <w:p w14:paraId="370D0AE1" w14:textId="77777777" w:rsidR="005F5484" w:rsidRDefault="005F5484" w:rsidP="005F5484">
            <w:pPr>
              <w:jc w:val="both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3148" w:type="dxa"/>
            <w:gridSpan w:val="2"/>
            <w:vAlign w:val="center"/>
          </w:tcPr>
          <w:p w14:paraId="0A673A40" w14:textId="77777777" w:rsidR="005F5484" w:rsidRDefault="005F5484" w:rsidP="001547FD">
            <w:pPr>
              <w:rPr>
                <w:bCs/>
              </w:rPr>
            </w:pPr>
            <w:r w:rsidRPr="00210141">
              <w:rPr>
                <w:bCs/>
              </w:rPr>
              <w:t>Документация</w:t>
            </w:r>
          </w:p>
        </w:tc>
        <w:tc>
          <w:tcPr>
            <w:tcW w:w="7087" w:type="dxa"/>
            <w:vAlign w:val="center"/>
          </w:tcPr>
          <w:p w14:paraId="35326664" w14:textId="77777777" w:rsidR="005F5484" w:rsidRDefault="005F5484" w:rsidP="001547FD">
            <w:pPr>
              <w:jc w:val="both"/>
              <w:rPr>
                <w:bCs/>
              </w:rPr>
            </w:pPr>
            <w:r w:rsidRPr="00210141">
              <w:rPr>
                <w:bCs/>
              </w:rPr>
              <w:t>Поставщик обеспечивает конструкторской документацией, необходимой для эксплуатации (ТУ, ТО, РЭ, сборочный чертеж со спецификацией), проведения входного контроля изделий и запчастей. Должны быть представлены сведения о содержании цветных и черных металлов. Техническая документация предоставляется в электронном виде либо по электронной почте, либо на электронных носителях</w:t>
            </w:r>
          </w:p>
        </w:tc>
      </w:tr>
      <w:tr w:rsidR="005F5484" w14:paraId="3B9551BF" w14:textId="77777777" w:rsidTr="002A570C">
        <w:tc>
          <w:tcPr>
            <w:tcW w:w="709" w:type="dxa"/>
          </w:tcPr>
          <w:p w14:paraId="2B1608CF" w14:textId="77777777" w:rsidR="005F5484" w:rsidRDefault="005F5484" w:rsidP="005F5484">
            <w:pPr>
              <w:jc w:val="both"/>
              <w:rPr>
                <w:bCs/>
              </w:rPr>
            </w:pPr>
          </w:p>
          <w:p w14:paraId="075CC565" w14:textId="77777777" w:rsidR="005F5484" w:rsidRDefault="005F5484" w:rsidP="005F5484">
            <w:pPr>
              <w:jc w:val="both"/>
              <w:rPr>
                <w:bCs/>
              </w:rPr>
            </w:pPr>
          </w:p>
          <w:p w14:paraId="0D0D5F27" w14:textId="77777777" w:rsidR="005F5484" w:rsidRDefault="005F5484" w:rsidP="005F5484">
            <w:pPr>
              <w:jc w:val="both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3148" w:type="dxa"/>
            <w:gridSpan w:val="2"/>
            <w:vAlign w:val="center"/>
          </w:tcPr>
          <w:p w14:paraId="55081C21" w14:textId="77777777" w:rsidR="005F5484" w:rsidRDefault="005F5484" w:rsidP="001547FD">
            <w:pPr>
              <w:rPr>
                <w:bCs/>
              </w:rPr>
            </w:pPr>
            <w:r w:rsidRPr="00210141">
              <w:rPr>
                <w:bCs/>
              </w:rPr>
              <w:t>Маркировка корпуса</w:t>
            </w:r>
          </w:p>
        </w:tc>
        <w:tc>
          <w:tcPr>
            <w:tcW w:w="7087" w:type="dxa"/>
            <w:vAlign w:val="center"/>
          </w:tcPr>
          <w:p w14:paraId="332C0A56" w14:textId="77777777" w:rsidR="005F5484" w:rsidRDefault="005F5484" w:rsidP="001547FD">
            <w:pPr>
              <w:jc w:val="both"/>
              <w:rPr>
                <w:bCs/>
              </w:rPr>
            </w:pPr>
            <w:r w:rsidRPr="00210141">
              <w:rPr>
                <w:bCs/>
              </w:rPr>
              <w:t>На корпусе должно быть нанесено: год изготовления, месяц, порядковый номер изделия, марка (наименование). Номер узла должен содержать: год изготовления, месяц, порядковый номер изделия.</w:t>
            </w:r>
          </w:p>
        </w:tc>
      </w:tr>
      <w:tr w:rsidR="005F5484" w14:paraId="6825C5CD" w14:textId="77777777" w:rsidTr="002A570C">
        <w:tc>
          <w:tcPr>
            <w:tcW w:w="709" w:type="dxa"/>
          </w:tcPr>
          <w:p w14:paraId="6A6DD152" w14:textId="77777777" w:rsidR="005F5484" w:rsidRDefault="005F5484" w:rsidP="005F5484">
            <w:pPr>
              <w:jc w:val="both"/>
              <w:rPr>
                <w:bCs/>
              </w:rPr>
            </w:pPr>
          </w:p>
          <w:p w14:paraId="120414D4" w14:textId="77777777" w:rsidR="005F5484" w:rsidRDefault="005F5484" w:rsidP="005F5484">
            <w:pPr>
              <w:jc w:val="both"/>
              <w:rPr>
                <w:bCs/>
              </w:rPr>
            </w:pPr>
          </w:p>
          <w:p w14:paraId="419FBAEB" w14:textId="77777777" w:rsidR="005F5484" w:rsidRDefault="005F5484" w:rsidP="005F5484">
            <w:pPr>
              <w:jc w:val="both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3148" w:type="dxa"/>
            <w:gridSpan w:val="2"/>
            <w:vAlign w:val="center"/>
          </w:tcPr>
          <w:p w14:paraId="27D2A22A" w14:textId="77777777" w:rsidR="005F5484" w:rsidRPr="00210141" w:rsidRDefault="005F5484" w:rsidP="001547FD">
            <w:pPr>
              <w:rPr>
                <w:bCs/>
              </w:rPr>
            </w:pPr>
            <w:r w:rsidRPr="00210141">
              <w:rPr>
                <w:bCs/>
              </w:rPr>
              <w:t>Гарантийные обязательства поставщика</w:t>
            </w:r>
          </w:p>
        </w:tc>
        <w:tc>
          <w:tcPr>
            <w:tcW w:w="7087" w:type="dxa"/>
            <w:vAlign w:val="center"/>
          </w:tcPr>
          <w:p w14:paraId="56A3E219" w14:textId="77777777" w:rsidR="005F5484" w:rsidRPr="00210141" w:rsidRDefault="005F5484" w:rsidP="005F5484">
            <w:pPr>
              <w:jc w:val="center"/>
              <w:rPr>
                <w:bCs/>
              </w:rPr>
            </w:pPr>
            <w:r w:rsidRPr="00210141">
              <w:rPr>
                <w:bCs/>
              </w:rPr>
              <w:t xml:space="preserve">24 месяца с момента отгрузки, 12 месяцев с момента запуска в работу. </w:t>
            </w:r>
          </w:p>
        </w:tc>
      </w:tr>
      <w:tr w:rsidR="00FD434A" w14:paraId="37D394AD" w14:textId="77777777" w:rsidTr="00A1440F">
        <w:trPr>
          <w:trHeight w:val="1363"/>
        </w:trPr>
        <w:tc>
          <w:tcPr>
            <w:tcW w:w="709" w:type="dxa"/>
            <w:vAlign w:val="center"/>
          </w:tcPr>
          <w:p w14:paraId="34BB648C" w14:textId="7421A1EB" w:rsidR="00FD434A" w:rsidRPr="00FD434A" w:rsidRDefault="00FD434A" w:rsidP="005F5484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148" w:type="dxa"/>
            <w:gridSpan w:val="2"/>
            <w:vAlign w:val="center"/>
          </w:tcPr>
          <w:p w14:paraId="140D1C30" w14:textId="757877E2" w:rsidR="00FD434A" w:rsidRPr="00210141" w:rsidRDefault="00FD434A" w:rsidP="001547FD">
            <w:pPr>
              <w:rPr>
                <w:bCs/>
              </w:rPr>
            </w:pPr>
            <w:r>
              <w:rPr>
                <w:bCs/>
              </w:rPr>
              <w:t>Дата поставки</w:t>
            </w:r>
          </w:p>
        </w:tc>
        <w:tc>
          <w:tcPr>
            <w:tcW w:w="7087" w:type="dxa"/>
            <w:vAlign w:val="center"/>
          </w:tcPr>
          <w:p w14:paraId="37B5B110" w14:textId="730FC4BE" w:rsidR="00FD434A" w:rsidRDefault="00FD434A" w:rsidP="005F5484">
            <w:pPr>
              <w:jc w:val="center"/>
              <w:rPr>
                <w:bCs/>
              </w:rPr>
            </w:pPr>
            <w:r>
              <w:rPr>
                <w:bCs/>
              </w:rPr>
              <w:t>5 ед. товара – ноябрь-декабрь 2025 года;</w:t>
            </w:r>
          </w:p>
          <w:p w14:paraId="56C72C1C" w14:textId="51AC0051" w:rsidR="00FD434A" w:rsidRDefault="00FD434A" w:rsidP="005F5484">
            <w:pPr>
              <w:jc w:val="center"/>
              <w:rPr>
                <w:bCs/>
              </w:rPr>
            </w:pPr>
            <w:r w:rsidRPr="00FD434A">
              <w:rPr>
                <w:bCs/>
              </w:rPr>
              <w:t xml:space="preserve">5 ед. товара – </w:t>
            </w:r>
            <w:r>
              <w:rPr>
                <w:bCs/>
              </w:rPr>
              <w:t>май - июнь</w:t>
            </w:r>
            <w:r w:rsidRPr="00FD434A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FD434A">
              <w:rPr>
                <w:bCs/>
              </w:rPr>
              <w:t xml:space="preserve"> года;</w:t>
            </w:r>
          </w:p>
          <w:p w14:paraId="55FF224C" w14:textId="5A42A42A" w:rsidR="00FD434A" w:rsidRPr="00210141" w:rsidRDefault="00FD434A" w:rsidP="005F5484">
            <w:pPr>
              <w:jc w:val="center"/>
              <w:rPr>
                <w:bCs/>
              </w:rPr>
            </w:pPr>
          </w:p>
        </w:tc>
      </w:tr>
      <w:tr w:rsidR="00FD434A" w14:paraId="55CFF2C8" w14:textId="77777777" w:rsidTr="00A1440F">
        <w:trPr>
          <w:trHeight w:val="1557"/>
        </w:trPr>
        <w:tc>
          <w:tcPr>
            <w:tcW w:w="709" w:type="dxa"/>
            <w:vAlign w:val="center"/>
          </w:tcPr>
          <w:p w14:paraId="35EF8F8B" w14:textId="43BC7746" w:rsidR="00FD434A" w:rsidRDefault="00FD434A" w:rsidP="005F5484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148" w:type="dxa"/>
            <w:gridSpan w:val="2"/>
            <w:vAlign w:val="center"/>
          </w:tcPr>
          <w:p w14:paraId="4262956C" w14:textId="6D6E7FDE" w:rsidR="00FD434A" w:rsidRPr="00210141" w:rsidRDefault="00FD434A" w:rsidP="001547FD">
            <w:pPr>
              <w:rPr>
                <w:bCs/>
              </w:rPr>
            </w:pPr>
            <w:r>
              <w:rPr>
                <w:bCs/>
              </w:rPr>
              <w:t>Условия оплаты</w:t>
            </w:r>
          </w:p>
        </w:tc>
        <w:tc>
          <w:tcPr>
            <w:tcW w:w="7087" w:type="dxa"/>
            <w:vAlign w:val="center"/>
          </w:tcPr>
          <w:p w14:paraId="5F528029" w14:textId="77777777" w:rsidR="00FD434A" w:rsidRDefault="00FD434A" w:rsidP="005F5484">
            <w:pPr>
              <w:jc w:val="center"/>
              <w:rPr>
                <w:bCs/>
              </w:rPr>
            </w:pPr>
            <w:r>
              <w:rPr>
                <w:bCs/>
              </w:rPr>
              <w:t>50% предоплата</w:t>
            </w:r>
            <w:r w:rsidR="00A1440F">
              <w:rPr>
                <w:bCs/>
              </w:rPr>
              <w:t>.</w:t>
            </w:r>
          </w:p>
          <w:p w14:paraId="5B0B267A" w14:textId="7F79F8FB" w:rsidR="00A1440F" w:rsidRPr="00210141" w:rsidRDefault="00A1440F" w:rsidP="005F5484">
            <w:pPr>
              <w:jc w:val="center"/>
              <w:rPr>
                <w:bCs/>
              </w:rPr>
            </w:pPr>
            <w:r>
              <w:rPr>
                <w:bCs/>
              </w:rPr>
              <w:t>50% по уведомлению о готовности к отгрузке.</w:t>
            </w:r>
          </w:p>
        </w:tc>
      </w:tr>
      <w:tr w:rsidR="00FD434A" w14:paraId="61D0EC77" w14:textId="77777777" w:rsidTr="00A1440F">
        <w:trPr>
          <w:trHeight w:val="1260"/>
        </w:trPr>
        <w:tc>
          <w:tcPr>
            <w:tcW w:w="709" w:type="dxa"/>
            <w:vAlign w:val="center"/>
          </w:tcPr>
          <w:p w14:paraId="50A317EE" w14:textId="1970A0AC" w:rsidR="00FD434A" w:rsidRDefault="00921EFD" w:rsidP="005F5484">
            <w:pPr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</w:p>
        </w:tc>
        <w:tc>
          <w:tcPr>
            <w:tcW w:w="3148" w:type="dxa"/>
            <w:gridSpan w:val="2"/>
            <w:vAlign w:val="center"/>
          </w:tcPr>
          <w:p w14:paraId="1BD9F315" w14:textId="52B33EF7" w:rsidR="00FD434A" w:rsidRPr="00210141" w:rsidRDefault="00921EFD" w:rsidP="001547FD">
            <w:pPr>
              <w:rPr>
                <w:bCs/>
              </w:rPr>
            </w:pPr>
            <w:r>
              <w:rPr>
                <w:bCs/>
              </w:rPr>
              <w:t xml:space="preserve">Особые условия </w:t>
            </w:r>
          </w:p>
        </w:tc>
        <w:tc>
          <w:tcPr>
            <w:tcW w:w="7087" w:type="dxa"/>
            <w:vAlign w:val="center"/>
          </w:tcPr>
          <w:p w14:paraId="134F3C81" w14:textId="0865D574" w:rsidR="00FD434A" w:rsidRPr="00210141" w:rsidRDefault="00921EFD" w:rsidP="005F5484">
            <w:pPr>
              <w:jc w:val="center"/>
              <w:rPr>
                <w:bCs/>
              </w:rPr>
            </w:pPr>
            <w:r>
              <w:rPr>
                <w:bCs/>
              </w:rPr>
              <w:t>Предложить и предусмотреть услуги по шефмонтажу оборудования отдельным предложением.</w:t>
            </w:r>
          </w:p>
        </w:tc>
      </w:tr>
    </w:tbl>
    <w:p w14:paraId="00359FE7" w14:textId="3B3E38CA" w:rsidR="004A23D8" w:rsidRPr="00CD769B" w:rsidRDefault="004A23D8" w:rsidP="00CD769B">
      <w:pPr>
        <w:pStyle w:val="a7"/>
        <w:ind w:hanging="113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23D8" w:rsidRPr="00CD769B" w:rsidSect="001547FD">
      <w:pgSz w:w="11906" w:h="16838"/>
      <w:pgMar w:top="142" w:right="42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551E"/>
    <w:multiLevelType w:val="hybridMultilevel"/>
    <w:tmpl w:val="FEA2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78"/>
    <w:rsid w:val="00004621"/>
    <w:rsid w:val="00017249"/>
    <w:rsid w:val="00025D54"/>
    <w:rsid w:val="0004002E"/>
    <w:rsid w:val="00065C48"/>
    <w:rsid w:val="0007793E"/>
    <w:rsid w:val="00082AD3"/>
    <w:rsid w:val="000846C5"/>
    <w:rsid w:val="00091391"/>
    <w:rsid w:val="000A0F78"/>
    <w:rsid w:val="000A198F"/>
    <w:rsid w:val="000A2FEB"/>
    <w:rsid w:val="000B407E"/>
    <w:rsid w:val="000D2B90"/>
    <w:rsid w:val="000E79DD"/>
    <w:rsid w:val="000F54E3"/>
    <w:rsid w:val="000F616D"/>
    <w:rsid w:val="00104E13"/>
    <w:rsid w:val="00115FA8"/>
    <w:rsid w:val="00130058"/>
    <w:rsid w:val="00134D61"/>
    <w:rsid w:val="001416D8"/>
    <w:rsid w:val="00142054"/>
    <w:rsid w:val="001533F6"/>
    <w:rsid w:val="001547FD"/>
    <w:rsid w:val="00155730"/>
    <w:rsid w:val="00165F0B"/>
    <w:rsid w:val="001730BF"/>
    <w:rsid w:val="0017491D"/>
    <w:rsid w:val="00194B95"/>
    <w:rsid w:val="001B00C1"/>
    <w:rsid w:val="001B2B9F"/>
    <w:rsid w:val="001B5930"/>
    <w:rsid w:val="001D00EA"/>
    <w:rsid w:val="001E51F2"/>
    <w:rsid w:val="00205477"/>
    <w:rsid w:val="00210141"/>
    <w:rsid w:val="002123D8"/>
    <w:rsid w:val="00230F37"/>
    <w:rsid w:val="00245D12"/>
    <w:rsid w:val="002524C1"/>
    <w:rsid w:val="00270ACE"/>
    <w:rsid w:val="00276726"/>
    <w:rsid w:val="0029168C"/>
    <w:rsid w:val="00294D9E"/>
    <w:rsid w:val="002A570C"/>
    <w:rsid w:val="002A7878"/>
    <w:rsid w:val="002A7D95"/>
    <w:rsid w:val="002D6EA9"/>
    <w:rsid w:val="002E0B91"/>
    <w:rsid w:val="002E46A5"/>
    <w:rsid w:val="003257B9"/>
    <w:rsid w:val="00333C7A"/>
    <w:rsid w:val="00365427"/>
    <w:rsid w:val="003710B7"/>
    <w:rsid w:val="00386252"/>
    <w:rsid w:val="00391267"/>
    <w:rsid w:val="003A04AC"/>
    <w:rsid w:val="003A4FEC"/>
    <w:rsid w:val="003B794D"/>
    <w:rsid w:val="003B7BF2"/>
    <w:rsid w:val="003C4EB1"/>
    <w:rsid w:val="003C69A2"/>
    <w:rsid w:val="003D468D"/>
    <w:rsid w:val="003E177C"/>
    <w:rsid w:val="003F1DCD"/>
    <w:rsid w:val="003F5463"/>
    <w:rsid w:val="004028BD"/>
    <w:rsid w:val="00404C2D"/>
    <w:rsid w:val="00405FC9"/>
    <w:rsid w:val="00414DB2"/>
    <w:rsid w:val="00420074"/>
    <w:rsid w:val="00421F7F"/>
    <w:rsid w:val="00424B6D"/>
    <w:rsid w:val="0044278F"/>
    <w:rsid w:val="004431FA"/>
    <w:rsid w:val="004453B8"/>
    <w:rsid w:val="00451964"/>
    <w:rsid w:val="00455F16"/>
    <w:rsid w:val="00471B98"/>
    <w:rsid w:val="004750E5"/>
    <w:rsid w:val="00481833"/>
    <w:rsid w:val="00482379"/>
    <w:rsid w:val="00485424"/>
    <w:rsid w:val="00495332"/>
    <w:rsid w:val="004A23D8"/>
    <w:rsid w:val="004B7F08"/>
    <w:rsid w:val="004D7673"/>
    <w:rsid w:val="004E6302"/>
    <w:rsid w:val="004F5BCE"/>
    <w:rsid w:val="004F5E3D"/>
    <w:rsid w:val="005107AD"/>
    <w:rsid w:val="00514491"/>
    <w:rsid w:val="005211BA"/>
    <w:rsid w:val="0052639D"/>
    <w:rsid w:val="00527B6E"/>
    <w:rsid w:val="00557219"/>
    <w:rsid w:val="00557572"/>
    <w:rsid w:val="00560B04"/>
    <w:rsid w:val="00597164"/>
    <w:rsid w:val="005B57E6"/>
    <w:rsid w:val="005C4CEB"/>
    <w:rsid w:val="005C7635"/>
    <w:rsid w:val="005D4CDA"/>
    <w:rsid w:val="005E0A34"/>
    <w:rsid w:val="005E5B66"/>
    <w:rsid w:val="005E733F"/>
    <w:rsid w:val="005F5484"/>
    <w:rsid w:val="006127D7"/>
    <w:rsid w:val="00632CBE"/>
    <w:rsid w:val="00650CEB"/>
    <w:rsid w:val="0066368D"/>
    <w:rsid w:val="006654C8"/>
    <w:rsid w:val="00682541"/>
    <w:rsid w:val="00687516"/>
    <w:rsid w:val="006D5BA0"/>
    <w:rsid w:val="006D7037"/>
    <w:rsid w:val="006E43A8"/>
    <w:rsid w:val="006F51A3"/>
    <w:rsid w:val="0071152B"/>
    <w:rsid w:val="00711A68"/>
    <w:rsid w:val="00720765"/>
    <w:rsid w:val="007244D1"/>
    <w:rsid w:val="00726032"/>
    <w:rsid w:val="00735BD6"/>
    <w:rsid w:val="00743E81"/>
    <w:rsid w:val="00754739"/>
    <w:rsid w:val="00777CA2"/>
    <w:rsid w:val="00780526"/>
    <w:rsid w:val="00780B68"/>
    <w:rsid w:val="007847AB"/>
    <w:rsid w:val="007A1FFE"/>
    <w:rsid w:val="007D3848"/>
    <w:rsid w:val="007D3B0B"/>
    <w:rsid w:val="007F2387"/>
    <w:rsid w:val="00801DEA"/>
    <w:rsid w:val="008045A8"/>
    <w:rsid w:val="00813A2D"/>
    <w:rsid w:val="00816E31"/>
    <w:rsid w:val="00822064"/>
    <w:rsid w:val="00827F63"/>
    <w:rsid w:val="008522B7"/>
    <w:rsid w:val="00872A09"/>
    <w:rsid w:val="008835E2"/>
    <w:rsid w:val="0088465A"/>
    <w:rsid w:val="0089331F"/>
    <w:rsid w:val="008A1108"/>
    <w:rsid w:val="008A160B"/>
    <w:rsid w:val="008A3D0D"/>
    <w:rsid w:val="008A5CF7"/>
    <w:rsid w:val="008B013D"/>
    <w:rsid w:val="008B0A32"/>
    <w:rsid w:val="008B2A84"/>
    <w:rsid w:val="008B4885"/>
    <w:rsid w:val="008B4E1F"/>
    <w:rsid w:val="008C18A9"/>
    <w:rsid w:val="008C358A"/>
    <w:rsid w:val="008F0F2D"/>
    <w:rsid w:val="008F2650"/>
    <w:rsid w:val="008F5BC7"/>
    <w:rsid w:val="008F5D92"/>
    <w:rsid w:val="008F6DDA"/>
    <w:rsid w:val="008F74DA"/>
    <w:rsid w:val="00903659"/>
    <w:rsid w:val="0090730B"/>
    <w:rsid w:val="00907383"/>
    <w:rsid w:val="00921EFD"/>
    <w:rsid w:val="00946917"/>
    <w:rsid w:val="00952754"/>
    <w:rsid w:val="009537F0"/>
    <w:rsid w:val="00975C5B"/>
    <w:rsid w:val="00983661"/>
    <w:rsid w:val="009870B0"/>
    <w:rsid w:val="00997097"/>
    <w:rsid w:val="009A0D08"/>
    <w:rsid w:val="009A2C0A"/>
    <w:rsid w:val="009A31AE"/>
    <w:rsid w:val="009C2B4D"/>
    <w:rsid w:val="009E205F"/>
    <w:rsid w:val="009E4352"/>
    <w:rsid w:val="009E4788"/>
    <w:rsid w:val="009F21B2"/>
    <w:rsid w:val="009F6AC1"/>
    <w:rsid w:val="00A11360"/>
    <w:rsid w:val="00A14183"/>
    <w:rsid w:val="00A1440F"/>
    <w:rsid w:val="00A17FF9"/>
    <w:rsid w:val="00A23E37"/>
    <w:rsid w:val="00A3348B"/>
    <w:rsid w:val="00A41832"/>
    <w:rsid w:val="00A51786"/>
    <w:rsid w:val="00A674B7"/>
    <w:rsid w:val="00A7390F"/>
    <w:rsid w:val="00A76085"/>
    <w:rsid w:val="00AA0CD6"/>
    <w:rsid w:val="00AB17F8"/>
    <w:rsid w:val="00AC52A8"/>
    <w:rsid w:val="00AD6C73"/>
    <w:rsid w:val="00AE4722"/>
    <w:rsid w:val="00AF1C26"/>
    <w:rsid w:val="00AF4093"/>
    <w:rsid w:val="00AF4DC6"/>
    <w:rsid w:val="00B21239"/>
    <w:rsid w:val="00B226EE"/>
    <w:rsid w:val="00B65C5B"/>
    <w:rsid w:val="00B664CA"/>
    <w:rsid w:val="00B731E0"/>
    <w:rsid w:val="00B7341E"/>
    <w:rsid w:val="00B83B8A"/>
    <w:rsid w:val="00B87A7E"/>
    <w:rsid w:val="00B94843"/>
    <w:rsid w:val="00BC192E"/>
    <w:rsid w:val="00BC6306"/>
    <w:rsid w:val="00BC68D3"/>
    <w:rsid w:val="00BD5337"/>
    <w:rsid w:val="00BE0023"/>
    <w:rsid w:val="00BF0938"/>
    <w:rsid w:val="00BF0C2A"/>
    <w:rsid w:val="00BF559D"/>
    <w:rsid w:val="00C13A3B"/>
    <w:rsid w:val="00C2600C"/>
    <w:rsid w:val="00C315CC"/>
    <w:rsid w:val="00C40A3E"/>
    <w:rsid w:val="00C53869"/>
    <w:rsid w:val="00C5486E"/>
    <w:rsid w:val="00C71998"/>
    <w:rsid w:val="00C807B5"/>
    <w:rsid w:val="00C86EA2"/>
    <w:rsid w:val="00C93D21"/>
    <w:rsid w:val="00CA1B8C"/>
    <w:rsid w:val="00CB5D50"/>
    <w:rsid w:val="00CD0A01"/>
    <w:rsid w:val="00CD1771"/>
    <w:rsid w:val="00CD769B"/>
    <w:rsid w:val="00CE3C24"/>
    <w:rsid w:val="00D350BA"/>
    <w:rsid w:val="00D66870"/>
    <w:rsid w:val="00D8297C"/>
    <w:rsid w:val="00D844C3"/>
    <w:rsid w:val="00D84D01"/>
    <w:rsid w:val="00D917B7"/>
    <w:rsid w:val="00D95650"/>
    <w:rsid w:val="00D9591B"/>
    <w:rsid w:val="00DA7869"/>
    <w:rsid w:val="00DC25AF"/>
    <w:rsid w:val="00DE7715"/>
    <w:rsid w:val="00E247DA"/>
    <w:rsid w:val="00E3493F"/>
    <w:rsid w:val="00E550C8"/>
    <w:rsid w:val="00E5521C"/>
    <w:rsid w:val="00E56354"/>
    <w:rsid w:val="00E62FAD"/>
    <w:rsid w:val="00E833F3"/>
    <w:rsid w:val="00E944AD"/>
    <w:rsid w:val="00EA08E9"/>
    <w:rsid w:val="00EC617B"/>
    <w:rsid w:val="00EC7375"/>
    <w:rsid w:val="00ED3B56"/>
    <w:rsid w:val="00ED6DE2"/>
    <w:rsid w:val="00EE6EA8"/>
    <w:rsid w:val="00EF33D4"/>
    <w:rsid w:val="00F006EF"/>
    <w:rsid w:val="00F07285"/>
    <w:rsid w:val="00F20E4C"/>
    <w:rsid w:val="00F27EC8"/>
    <w:rsid w:val="00F30FD0"/>
    <w:rsid w:val="00F35F3E"/>
    <w:rsid w:val="00F378CD"/>
    <w:rsid w:val="00F52C17"/>
    <w:rsid w:val="00F72797"/>
    <w:rsid w:val="00F75DB3"/>
    <w:rsid w:val="00F844F1"/>
    <w:rsid w:val="00F935FF"/>
    <w:rsid w:val="00F947C7"/>
    <w:rsid w:val="00FB6556"/>
    <w:rsid w:val="00FB787E"/>
    <w:rsid w:val="00FC1BDD"/>
    <w:rsid w:val="00FC5E23"/>
    <w:rsid w:val="00FC62F0"/>
    <w:rsid w:val="00FD434A"/>
    <w:rsid w:val="00FD53C2"/>
    <w:rsid w:val="00FE2EBF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1A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A2C0A"/>
    <w:rPr>
      <w:color w:val="0000FF"/>
      <w:u w:val="single"/>
    </w:rPr>
  </w:style>
  <w:style w:type="character" w:styleId="a5">
    <w:name w:val="FollowedHyperlink"/>
    <w:basedOn w:val="a0"/>
    <w:rsid w:val="0052639D"/>
    <w:rPr>
      <w:color w:val="800080"/>
      <w:u w:val="single"/>
    </w:rPr>
  </w:style>
  <w:style w:type="paragraph" w:styleId="a6">
    <w:name w:val="Balloon Text"/>
    <w:basedOn w:val="a"/>
    <w:semiHidden/>
    <w:rsid w:val="003C69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D769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CD76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787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D468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F548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A2C0A"/>
    <w:rPr>
      <w:color w:val="0000FF"/>
      <w:u w:val="single"/>
    </w:rPr>
  </w:style>
  <w:style w:type="character" w:styleId="a5">
    <w:name w:val="FollowedHyperlink"/>
    <w:basedOn w:val="a0"/>
    <w:rsid w:val="0052639D"/>
    <w:rPr>
      <w:color w:val="800080"/>
      <w:u w:val="single"/>
    </w:rPr>
  </w:style>
  <w:style w:type="paragraph" w:styleId="a6">
    <w:name w:val="Balloon Text"/>
    <w:basedOn w:val="a"/>
    <w:semiHidden/>
    <w:rsid w:val="003C69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D769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CD76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787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D468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F548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5ACF-653A-40D8-9C11-02B5EF2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Центратор</vt:lpstr>
    </vt:vector>
  </TitlesOfParts>
  <Company>Company</Company>
  <LinksUpToDate>false</LinksUpToDate>
  <CharactersWithSpaces>6466</CharactersWithSpaces>
  <SharedDoc>false</SharedDoc>
  <HLinks>
    <vt:vector size="6" baseType="variant"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mailto:SMLoginov@tnk-bp.com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Центратор</dc:title>
  <dc:creator>Name</dc:creator>
  <cp:lastModifiedBy>Tender</cp:lastModifiedBy>
  <cp:revision>6</cp:revision>
  <cp:lastPrinted>2025-10-22T11:24:00Z</cp:lastPrinted>
  <dcterms:created xsi:type="dcterms:W3CDTF">2025-10-17T11:08:00Z</dcterms:created>
  <dcterms:modified xsi:type="dcterms:W3CDTF">2025-10-28T12:24:00Z</dcterms:modified>
</cp:coreProperties>
</file>