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0E1E37" w:rsidRPr="000E1E37">
        <w:rPr>
          <w:b/>
          <w:u w:val="single"/>
        </w:rPr>
        <w:t>по выбору контрагента для проведения медицинских осмотров персонала</w:t>
      </w:r>
      <w:bookmarkStart w:id="0" w:name="_GoBack"/>
      <w:bookmarkEnd w:id="0"/>
      <w:r w:rsidR="00B12595" w:rsidRPr="00B12595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733D90">
        <w:rPr>
          <w:b/>
          <w:u w:val="single"/>
        </w:rPr>
        <w:t>04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733D90">
        <w:rPr>
          <w:b/>
          <w:u w:val="single"/>
        </w:rPr>
        <w:t>5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1E37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95AB7"/>
    <w:rsid w:val="003B4AF4"/>
    <w:rsid w:val="004A33B6"/>
    <w:rsid w:val="00560C56"/>
    <w:rsid w:val="005D2694"/>
    <w:rsid w:val="00733D90"/>
    <w:rsid w:val="007A07D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59</cp:revision>
  <dcterms:created xsi:type="dcterms:W3CDTF">2023-08-30T07:28:00Z</dcterms:created>
  <dcterms:modified xsi:type="dcterms:W3CDTF">2026-05-06T11:54:00Z</dcterms:modified>
</cp:coreProperties>
</file>