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proofErr w:type="gramStart"/>
      <w:r w:rsidR="00FD32AC" w:rsidRPr="00FD32AC">
        <w:rPr>
          <w:b/>
          <w:u w:val="single"/>
        </w:rPr>
        <w:t xml:space="preserve">по выбору </w:t>
      </w:r>
      <w:r w:rsidR="00E40B30" w:rsidRPr="00E40B30">
        <w:rPr>
          <w:b/>
          <w:u w:val="single"/>
        </w:rPr>
        <w:t>исполнителя на право заключения договора на оказание услуг по разработке документации на техническое перевооружение</w:t>
      </w:r>
      <w:proofErr w:type="gramEnd"/>
      <w:r w:rsidR="00E40B30" w:rsidRPr="00E40B30">
        <w:rPr>
          <w:b/>
          <w:u w:val="single"/>
        </w:rPr>
        <w:t xml:space="preserve"> объекта «Подключение объектов нефтедобычи ООО «ЮКОЛА-нефть» к магистральному нефтепроводу «Куйбышев-Лисичанск» на НПС «Совхозная-3»</w:t>
      </w:r>
      <w:bookmarkStart w:id="0" w:name="_GoBack"/>
      <w:bookmarkEnd w:id="0"/>
      <w:r w:rsidR="00371643" w:rsidRPr="00371643">
        <w:rPr>
          <w:b/>
          <w:u w:val="single"/>
        </w:rPr>
        <w:t xml:space="preserve"> </w:t>
      </w:r>
      <w:r w:rsidR="00371643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E40B30">
        <w:rPr>
          <w:b/>
          <w:u w:val="single"/>
        </w:rPr>
        <w:t>15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FD32AC">
        <w:rPr>
          <w:b/>
          <w:u w:val="single"/>
        </w:rPr>
        <w:t>5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71643"/>
    <w:rsid w:val="00395AB7"/>
    <w:rsid w:val="003B4AF4"/>
    <w:rsid w:val="00443BBD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40B30"/>
    <w:rsid w:val="00E564D2"/>
    <w:rsid w:val="00E8444E"/>
    <w:rsid w:val="00ED2949"/>
    <w:rsid w:val="00EF6A0B"/>
    <w:rsid w:val="00F06B3F"/>
    <w:rsid w:val="00F304E7"/>
    <w:rsid w:val="00F828A5"/>
    <w:rsid w:val="00FA364E"/>
    <w:rsid w:val="00FD32AC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64</cp:revision>
  <dcterms:created xsi:type="dcterms:W3CDTF">2023-08-30T07:28:00Z</dcterms:created>
  <dcterms:modified xsi:type="dcterms:W3CDTF">2026-05-15T11:54:00Z</dcterms:modified>
</cp:coreProperties>
</file>